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C9C" w:rsidRDefault="00EE3A3F">
      <w:r>
        <w:rPr>
          <w:noProof/>
          <w:lang w:eastAsia="hu-HU"/>
        </w:rPr>
        <w:drawing>
          <wp:inline distT="0" distB="0" distL="0" distR="0">
            <wp:extent cx="5133975" cy="1885950"/>
            <wp:effectExtent l="1905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A3F" w:rsidRDefault="00EE3A3F">
      <w:pPr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LC </w:t>
      </w:r>
      <w:proofErr w:type="gramStart"/>
      <w:r>
        <w:rPr>
          <w:bdr w:val="none" w:sz="0" w:space="0" w:color="auto" w:frame="1"/>
        </w:rPr>
        <w:t>szűrő ..</w:t>
      </w:r>
      <w:r w:rsidR="00B14866">
        <w:rPr>
          <w:bdr w:val="none" w:sz="0" w:space="0" w:color="auto" w:frame="1"/>
        </w:rPr>
        <w:t>kellhet</w:t>
      </w:r>
      <w:proofErr w:type="gramEnd"/>
      <w:r>
        <w:br/>
      </w:r>
      <w:r>
        <w:rPr>
          <w:bdr w:val="none" w:sz="0" w:space="0" w:color="auto" w:frame="1"/>
        </w:rPr>
        <w:t>tranzisztorok: Q1 = CSC2655 &amp; Q2 = BCX56</w:t>
      </w:r>
      <w:r>
        <w:br/>
      </w:r>
      <w:r>
        <w:rPr>
          <w:bdr w:val="none" w:sz="0" w:space="0" w:color="auto" w:frame="1"/>
        </w:rPr>
        <w:t xml:space="preserve">tekercs: 18T  mag CS112125, </w:t>
      </w:r>
      <w:proofErr w:type="spellStart"/>
      <w:r>
        <w:rPr>
          <w:bdr w:val="none" w:sz="0" w:space="0" w:color="auto" w:frame="1"/>
        </w:rPr>
        <w:t>sek</w:t>
      </w:r>
      <w:proofErr w:type="spellEnd"/>
      <w:r>
        <w:rPr>
          <w:bdr w:val="none" w:sz="0" w:space="0" w:color="auto" w:frame="1"/>
        </w:rPr>
        <w:t xml:space="preserve">  17.7uH induktivitás</w:t>
      </w:r>
      <w:r>
        <w:br/>
      </w:r>
      <w:r>
        <w:rPr>
          <w:bdr w:val="none" w:sz="0" w:space="0" w:color="auto" w:frame="1"/>
        </w:rPr>
        <w:t>     (NASA CFL</w:t>
      </w:r>
      <w:r w:rsidR="00B14866">
        <w:rPr>
          <w:bdr w:val="none" w:sz="0" w:space="0" w:color="auto" w:frame="1"/>
        </w:rPr>
        <w:t xml:space="preserve"> toroid</w:t>
      </w:r>
      <w:r>
        <w:rPr>
          <w:bdr w:val="none" w:sz="0" w:space="0" w:color="auto" w:frame="1"/>
        </w:rPr>
        <w:t>)</w:t>
      </w:r>
      <w:r>
        <w:br/>
      </w:r>
      <w:r>
        <w:br/>
      </w:r>
      <w:r>
        <w:rPr>
          <w:bdr w:val="none" w:sz="0" w:space="0" w:color="auto" w:frame="1"/>
        </w:rPr>
        <w:t>eredmények 3V bemenet:</w:t>
      </w:r>
      <w:r>
        <w:t xml:space="preserve"> </w:t>
      </w:r>
      <w:r>
        <w:br/>
      </w:r>
      <w:r>
        <w:rPr>
          <w:color w:val="000000"/>
          <w:bdr w:val="none" w:sz="0" w:space="0" w:color="auto" w:frame="1"/>
          <w:shd w:val="clear" w:color="auto" w:fill="E6ECF9"/>
        </w:rPr>
        <w:t>terhelés: kimenet 5.306V</w:t>
      </w:r>
      <w:r>
        <w:br/>
      </w:r>
      <w:r>
        <w:rPr>
          <w:bdr w:val="none" w:sz="0" w:space="0" w:color="auto" w:frame="1"/>
        </w:rPr>
        <w:t>300mA terhelés: kimenet 5.223V</w:t>
      </w:r>
      <w:r>
        <w:br/>
      </w:r>
      <w:r w:rsidR="00B14866">
        <w:rPr>
          <w:bdr w:val="none" w:sz="0" w:space="0" w:color="auto" w:frame="1"/>
        </w:rPr>
        <w:t xml:space="preserve">300mA - 2A </w:t>
      </w:r>
      <w:r>
        <w:rPr>
          <w:bdr w:val="none" w:sz="0" w:space="0" w:color="auto" w:frame="1"/>
        </w:rPr>
        <w:t xml:space="preserve"> csúcs áram)</w:t>
      </w:r>
      <w:r>
        <w:br/>
      </w:r>
      <w:r>
        <w:rPr>
          <w:bdr w:val="none" w:sz="0" w:space="0" w:color="auto" w:frame="1"/>
        </w:rPr>
        <w:t>kimeneti hullámosság: 50mV (</w:t>
      </w:r>
      <w:proofErr w:type="spellStart"/>
      <w:r>
        <w:rPr>
          <w:bdr w:val="none" w:sz="0" w:space="0" w:color="auto" w:frame="1"/>
        </w:rPr>
        <w:t>pk-pk</w:t>
      </w:r>
      <w:proofErr w:type="spellEnd"/>
      <w:r>
        <w:rPr>
          <w:bdr w:val="none" w:sz="0" w:space="0" w:color="auto" w:frame="1"/>
        </w:rPr>
        <w:t>) vagy ~ 1%</w:t>
      </w:r>
    </w:p>
    <w:p w:rsidR="00EE3A3F" w:rsidRDefault="00EE3A3F">
      <w:pPr>
        <w:rPr>
          <w:bdr w:val="none" w:sz="0" w:space="0" w:color="auto" w:frame="1"/>
        </w:rPr>
      </w:pPr>
    </w:p>
    <w:p w:rsidR="00EE3A3F" w:rsidRDefault="00EE3A3F">
      <w:r>
        <w:rPr>
          <w:noProof/>
          <w:lang w:eastAsia="hu-HU"/>
        </w:rPr>
        <w:drawing>
          <wp:inline distT="0" distB="0" distL="0" distR="0">
            <wp:extent cx="5760720" cy="2462366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62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3A3F" w:rsidSect="00962C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3A3F"/>
    <w:rsid w:val="00962C9C"/>
    <w:rsid w:val="00B14866"/>
    <w:rsid w:val="00E3340E"/>
    <w:rsid w:val="00EE3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62C9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E3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E3A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255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Tomi</dc:creator>
  <cp:lastModifiedBy>Tomi</cp:lastModifiedBy>
  <cp:revision>2</cp:revision>
  <dcterms:created xsi:type="dcterms:W3CDTF">2010-08-08T16:10:00Z</dcterms:created>
  <dcterms:modified xsi:type="dcterms:W3CDTF">2010-08-12T17:25:00Z</dcterms:modified>
</cp:coreProperties>
</file>