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BE3" w:rsidRDefault="00DA0B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MODEL  FS QTS QMS QES VAS  EFF   PE   </w:t>
      </w:r>
      <w:proofErr w:type="gramStart"/>
      <w:r>
        <w:rPr>
          <w:rFonts w:ascii="Arial" w:hAnsi="Arial" w:cs="Arial"/>
          <w:sz w:val="20"/>
          <w:szCs w:val="20"/>
        </w:rPr>
        <w:t>XMAX   RE</w:t>
      </w:r>
      <w:proofErr w:type="gramEnd"/>
      <w:r>
        <w:rPr>
          <w:rFonts w:ascii="Arial" w:hAnsi="Arial" w:cs="Arial"/>
          <w:sz w:val="20"/>
          <w:szCs w:val="20"/>
        </w:rPr>
        <w:t xml:space="preserve">   LE     SD  BL  MMS  FLUX</w:t>
      </w:r>
    </w:p>
    <w:p w:rsidR="0061565A" w:rsidRDefault="00DA0BE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268</w:t>
      </w:r>
      <w:proofErr w:type="gramStart"/>
      <w:r>
        <w:rPr>
          <w:rFonts w:ascii="Arial" w:hAnsi="Arial" w:cs="Arial"/>
          <w:sz w:val="20"/>
          <w:szCs w:val="20"/>
        </w:rPr>
        <w:t>G      38</w:t>
      </w:r>
      <w:proofErr w:type="gramEnd"/>
      <w:r>
        <w:rPr>
          <w:rFonts w:ascii="Arial" w:hAnsi="Arial" w:cs="Arial"/>
          <w:sz w:val="20"/>
          <w:szCs w:val="20"/>
        </w:rPr>
        <w:t xml:space="preserve"> 0.34   5.7   0.36  219   3.1    350    6.5      2.6   0.128 17.7       186     302</w:t>
      </w:r>
    </w:p>
    <w:p w:rsidR="00DA0BE3" w:rsidRDefault="00DA0BE3">
      <w:r>
        <w:rPr>
          <w:rFonts w:ascii="Arial" w:hAnsi="Arial" w:cs="Arial"/>
          <w:sz w:val="20"/>
          <w:szCs w:val="20"/>
        </w:rPr>
        <w:t>MODEL FS QTS QMS QES VAS EFF PE XMAX RE LE SD BL MMS FLUX</w:t>
      </w:r>
    </w:p>
    <w:sectPr w:rsidR="00DA0BE3" w:rsidSect="00615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0BE3"/>
    <w:rsid w:val="0061565A"/>
    <w:rsid w:val="00DA0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565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201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Integra</dc:creator>
  <cp:lastModifiedBy>Integra</cp:lastModifiedBy>
  <cp:revision>1</cp:revision>
  <dcterms:created xsi:type="dcterms:W3CDTF">2016-12-11T19:49:00Z</dcterms:created>
  <dcterms:modified xsi:type="dcterms:W3CDTF">2016-12-11T19:55:00Z</dcterms:modified>
</cp:coreProperties>
</file>