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2516" w:rsidRPr="00202516" w:rsidRDefault="00202516" w:rsidP="00202516">
      <w:pPr>
        <w:spacing w:before="100" w:beforeAutospacing="1" w:after="100" w:afterAutospacing="1"/>
        <w:ind w:left="0" w:firstLine="0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hu-HU"/>
        </w:rPr>
      </w:pPr>
      <w:r w:rsidRPr="00202516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hu-HU"/>
        </w:rPr>
        <w:t xml:space="preserve">JFET RIAA </w:t>
      </w:r>
      <w:proofErr w:type="spellStart"/>
      <w:r w:rsidRPr="00202516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hu-HU"/>
        </w:rPr>
        <w:t>Phono</w:t>
      </w:r>
      <w:proofErr w:type="spellEnd"/>
      <w:r w:rsidRPr="00202516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hu-HU"/>
        </w:rPr>
        <w:t xml:space="preserve"> előerősítő készlet </w:t>
      </w:r>
    </w:p>
    <w:tbl>
      <w:tblPr>
        <w:tblW w:w="4950" w:type="pct"/>
        <w:tblCellSpacing w:w="15" w:type="dxa"/>
        <w:tblCellMar>
          <w:top w:w="10" w:type="dxa"/>
          <w:left w:w="10" w:type="dxa"/>
          <w:bottom w:w="10" w:type="dxa"/>
          <w:right w:w="10" w:type="dxa"/>
        </w:tblCellMar>
        <w:tblLook w:val="04A0"/>
      </w:tblPr>
      <w:tblGrid>
        <w:gridCol w:w="5936"/>
        <w:gridCol w:w="3124"/>
      </w:tblGrid>
      <w:tr w:rsidR="00202516" w:rsidRPr="00202516" w:rsidTr="00202516">
        <w:trPr>
          <w:tblCellSpacing w:w="15" w:type="dxa"/>
        </w:trPr>
        <w:tc>
          <w:tcPr>
            <w:tcW w:w="2200" w:type="pct"/>
            <w:vAlign w:val="center"/>
            <w:hideMark/>
          </w:tcPr>
          <w:p w:rsidR="00202516" w:rsidRPr="00202516" w:rsidRDefault="00202516" w:rsidP="00202516">
            <w:pPr>
              <w:spacing w:after="0"/>
              <w:ind w:left="0" w:firstLine="0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202516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Mark Houston 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hu-HU"/>
              </w:rPr>
              <w:drawing>
                <wp:inline distT="0" distB="0" distL="0" distR="0">
                  <wp:extent cx="283845" cy="141605"/>
                  <wp:effectExtent l="19050" t="0" r="1905" b="0"/>
                  <wp:docPr id="1" name="Kép 1" descr="Australia Fla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Australia Fla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3845" cy="14160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hu-HU"/>
              </w:rPr>
              <w:drawing>
                <wp:inline distT="0" distB="0" distL="0" distR="0">
                  <wp:extent cx="1886585" cy="136525"/>
                  <wp:effectExtent l="19050" t="0" r="0" b="0"/>
                  <wp:docPr id="2" name="Kép 2" descr="To email Mark, type out the email address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To email Mark, type out the email address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86585" cy="1365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50" w:type="pct"/>
            <w:vAlign w:val="center"/>
            <w:hideMark/>
          </w:tcPr>
          <w:p w:rsidR="00202516" w:rsidRPr="00202516" w:rsidRDefault="00202516" w:rsidP="00202516">
            <w:pPr>
              <w:spacing w:after="0"/>
              <w:ind w:left="0" w:firstLine="0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</w:tr>
    </w:tbl>
    <w:p w:rsidR="00202516" w:rsidRPr="00202516" w:rsidRDefault="00202516" w:rsidP="00202516">
      <w:pPr>
        <w:spacing w:after="0"/>
        <w:ind w:left="0" w:firstLine="0"/>
        <w:rPr>
          <w:rFonts w:ascii="Times New Roman" w:eastAsia="Times New Roman" w:hAnsi="Times New Roman" w:cs="Times New Roman"/>
          <w:vanish/>
          <w:sz w:val="24"/>
          <w:szCs w:val="24"/>
          <w:lang w:eastAsia="hu-HU"/>
        </w:rPr>
      </w:pPr>
    </w:p>
    <w:tbl>
      <w:tblPr>
        <w:tblW w:w="4950" w:type="pct"/>
        <w:tblCellSpacing w:w="15" w:type="dxa"/>
        <w:tblCellMar>
          <w:top w:w="10" w:type="dxa"/>
          <w:left w:w="10" w:type="dxa"/>
          <w:bottom w:w="10" w:type="dxa"/>
          <w:right w:w="10" w:type="dxa"/>
        </w:tblCellMar>
        <w:tblLook w:val="04A0"/>
      </w:tblPr>
      <w:tblGrid>
        <w:gridCol w:w="3796"/>
        <w:gridCol w:w="5264"/>
      </w:tblGrid>
      <w:tr w:rsidR="00202516" w:rsidRPr="00202516" w:rsidTr="00202516">
        <w:trPr>
          <w:tblCellSpacing w:w="15" w:type="dxa"/>
        </w:trPr>
        <w:tc>
          <w:tcPr>
            <w:tcW w:w="1150" w:type="pct"/>
            <w:vAlign w:val="center"/>
            <w:hideMark/>
          </w:tcPr>
          <w:p w:rsidR="00202516" w:rsidRPr="00202516" w:rsidRDefault="00202516" w:rsidP="00202516">
            <w:pPr>
              <w:spacing w:after="0"/>
              <w:ind w:left="0" w:firstLine="0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proofErr w:type="spellStart"/>
            <w:r w:rsidRPr="00202516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Powered</w:t>
            </w:r>
            <w:proofErr w:type="spellEnd"/>
            <w:r w:rsidRPr="00202516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</w:t>
            </w:r>
            <w:proofErr w:type="spellStart"/>
            <w:r w:rsidRPr="00202516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by</w:t>
            </w:r>
            <w:proofErr w:type="spellEnd"/>
            <w:r w:rsidRPr="00202516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</w:t>
            </w:r>
            <w:hyperlink r:id="rId7" w:tgtFrame="_blank" w:history="1">
              <w:r>
                <w:rPr>
                  <w:rFonts w:ascii="Times New Roman" w:eastAsia="Times New Roman" w:hAnsi="Times New Roman" w:cs="Times New Roman"/>
                  <w:noProof/>
                  <w:color w:val="0000FF"/>
                  <w:sz w:val="24"/>
                  <w:szCs w:val="24"/>
                  <w:lang w:eastAsia="hu-HU"/>
                </w:rPr>
                <w:drawing>
                  <wp:inline distT="0" distB="0" distL="0" distR="0">
                    <wp:extent cx="399415" cy="152400"/>
                    <wp:effectExtent l="19050" t="0" r="635" b="0"/>
                    <wp:docPr id="3" name="Kép 3" descr="Google Translate">
                      <a:hlinkClick xmlns:a="http://schemas.openxmlformats.org/drawingml/2006/main" r:id="rId8" tgtFrame="&quot;_blank&quot;"/>
                    </wp:docPr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Picture 3" descr="Google Translate">
                              <a:hlinkClick r:id="rId8" tgtFrame="&quot;_blank&quot;"/>
                            </pic:cNvPr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9"/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399415" cy="152400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pic:spPr>
                        </pic:pic>
                      </a:graphicData>
                    </a:graphic>
                  </wp:inline>
                </w:drawing>
              </w:r>
              <w:proofErr w:type="spellStart"/>
              <w:r w:rsidRPr="00202516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hu-HU"/>
                </w:rPr>
                <w:t>Translate</w:t>
              </w:r>
              <w:proofErr w:type="spellEnd"/>
            </w:hyperlink>
          </w:p>
        </w:tc>
        <w:tc>
          <w:tcPr>
            <w:tcW w:w="1600" w:type="pct"/>
            <w:vAlign w:val="center"/>
            <w:hideMark/>
          </w:tcPr>
          <w:p w:rsidR="00202516" w:rsidRPr="00202516" w:rsidRDefault="00711CF4" w:rsidP="00202516">
            <w:pPr>
              <w:spacing w:after="0"/>
              <w:ind w:left="0" w:firstLine="0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hyperlink r:id="rId10" w:history="1">
              <w:r w:rsidR="00202516" w:rsidRPr="00202516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hu-HU"/>
                </w:rPr>
                <w:t>Ossza meg</w:t>
              </w:r>
            </w:hyperlink>
            <w:r w:rsidR="00202516" w:rsidRPr="00202516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</w:t>
            </w:r>
          </w:p>
        </w:tc>
      </w:tr>
    </w:tbl>
    <w:p w:rsidR="00202516" w:rsidRPr="00202516" w:rsidRDefault="00711CF4" w:rsidP="00202516">
      <w:pPr>
        <w:spacing w:after="0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11CF4">
        <w:rPr>
          <w:rFonts w:ascii="Times New Roman" w:eastAsia="Times New Roman" w:hAnsi="Times New Roman" w:cs="Times New Roman"/>
          <w:sz w:val="24"/>
          <w:szCs w:val="24"/>
          <w:lang w:eastAsia="hu-HU"/>
        </w:rPr>
        <w:pict>
          <v:rect id="_x0000_i1025" style="width:0;height:1.5pt" o:hralign="center" o:hrstd="t" o:hr="t" fillcolor="#a0a0a0" stroked="f"/>
        </w:pict>
      </w:r>
    </w:p>
    <w:p w:rsidR="00202516" w:rsidRPr="00202516" w:rsidRDefault="00202516" w:rsidP="00202516">
      <w:pPr>
        <w:spacing w:before="100" w:beforeAutospacing="1" w:after="100" w:afterAutospacing="1"/>
        <w:ind w:left="0" w:firstLine="0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hu-HU"/>
        </w:rPr>
      </w:pPr>
      <w:r w:rsidRPr="00202516">
        <w:rPr>
          <w:rFonts w:ascii="Times New Roman" w:eastAsia="Times New Roman" w:hAnsi="Times New Roman" w:cs="Times New Roman"/>
          <w:b/>
          <w:bCs/>
          <w:sz w:val="36"/>
          <w:szCs w:val="36"/>
          <w:lang w:eastAsia="hu-HU"/>
        </w:rPr>
        <w:t xml:space="preserve">A </w:t>
      </w:r>
      <w:proofErr w:type="spellStart"/>
      <w:r w:rsidRPr="00202516">
        <w:rPr>
          <w:rFonts w:ascii="Times New Roman" w:eastAsia="Times New Roman" w:hAnsi="Times New Roman" w:cs="Times New Roman"/>
          <w:b/>
          <w:bCs/>
          <w:sz w:val="36"/>
          <w:szCs w:val="36"/>
          <w:lang w:eastAsia="hu-HU"/>
        </w:rPr>
        <w:t>Vinyl</w:t>
      </w:r>
      <w:proofErr w:type="spellEnd"/>
      <w:r w:rsidRPr="00202516">
        <w:rPr>
          <w:rFonts w:ascii="Times New Roman" w:eastAsia="Times New Roman" w:hAnsi="Times New Roman" w:cs="Times New Roman"/>
          <w:b/>
          <w:bCs/>
          <w:sz w:val="36"/>
          <w:szCs w:val="36"/>
          <w:lang w:eastAsia="hu-HU"/>
        </w:rPr>
        <w:t xml:space="preserve"> </w:t>
      </w:r>
      <w:proofErr w:type="spellStart"/>
      <w:r w:rsidRPr="00202516">
        <w:rPr>
          <w:rFonts w:ascii="Times New Roman" w:eastAsia="Times New Roman" w:hAnsi="Times New Roman" w:cs="Times New Roman"/>
          <w:b/>
          <w:bCs/>
          <w:sz w:val="36"/>
          <w:szCs w:val="36"/>
          <w:lang w:eastAsia="hu-HU"/>
        </w:rPr>
        <w:t>Lure</w:t>
      </w:r>
      <w:proofErr w:type="spellEnd"/>
      <w:r w:rsidRPr="00202516">
        <w:rPr>
          <w:rFonts w:ascii="Times New Roman" w:eastAsia="Times New Roman" w:hAnsi="Times New Roman" w:cs="Times New Roman"/>
          <w:b/>
          <w:bCs/>
          <w:sz w:val="36"/>
          <w:szCs w:val="36"/>
          <w:lang w:eastAsia="hu-HU"/>
        </w:rPr>
        <w:t xml:space="preserve"> </w:t>
      </w:r>
    </w:p>
    <w:p w:rsidR="00202516" w:rsidRPr="00202516" w:rsidRDefault="00202516" w:rsidP="00202516">
      <w:pPr>
        <w:spacing w:before="100" w:beforeAutospacing="1" w:after="100" w:afterAutospacing="1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202516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Nem kétséges, hogy a Long-playing (LP) </w:t>
      </w:r>
      <w:proofErr w:type="spellStart"/>
      <w:r w:rsidRPr="00202516">
        <w:rPr>
          <w:rFonts w:ascii="Times New Roman" w:eastAsia="Times New Roman" w:hAnsi="Times New Roman" w:cs="Times New Roman"/>
          <w:sz w:val="24"/>
          <w:szCs w:val="24"/>
          <w:lang w:eastAsia="hu-HU"/>
        </w:rPr>
        <w:t>lemezlemezek</w:t>
      </w:r>
      <w:proofErr w:type="spellEnd"/>
      <w:r w:rsidRPr="00202516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nem mindenkinek. Néhányan egyszerűen nem tetszenek a kattintások és a </w:t>
      </w:r>
      <w:proofErr w:type="spellStart"/>
      <w:r w:rsidRPr="00202516">
        <w:rPr>
          <w:rFonts w:ascii="Times New Roman" w:eastAsia="Times New Roman" w:hAnsi="Times New Roman" w:cs="Times New Roman"/>
          <w:sz w:val="24"/>
          <w:szCs w:val="24"/>
          <w:lang w:eastAsia="hu-HU"/>
        </w:rPr>
        <w:t>pops</w:t>
      </w:r>
      <w:proofErr w:type="spellEnd"/>
      <w:r w:rsidRPr="00202516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(még inkább a régi </w:t>
      </w:r>
      <w:proofErr w:type="spellStart"/>
      <w:r w:rsidRPr="00202516">
        <w:rPr>
          <w:rFonts w:ascii="Times New Roman" w:eastAsia="Times New Roman" w:hAnsi="Times New Roman" w:cs="Times New Roman"/>
          <w:sz w:val="24"/>
          <w:szCs w:val="24"/>
          <w:lang w:eastAsia="hu-HU"/>
        </w:rPr>
        <w:t>vinyl</w:t>
      </w:r>
      <w:proofErr w:type="spellEnd"/>
      <w:r w:rsidRPr="00202516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rekordok, mint az újak). Mások nem szeretik azt a tényt, hogy ki kell szállnia az ülésből, hogy átfordítsa őket, </w:t>
      </w:r>
      <w:proofErr w:type="gramStart"/>
      <w:r w:rsidRPr="00202516">
        <w:rPr>
          <w:rFonts w:ascii="Times New Roman" w:eastAsia="Times New Roman" w:hAnsi="Times New Roman" w:cs="Times New Roman"/>
          <w:sz w:val="24"/>
          <w:szCs w:val="24"/>
          <w:lang w:eastAsia="hu-HU"/>
        </w:rPr>
        <w:t>vagy</w:t>
      </w:r>
      <w:proofErr w:type="gramEnd"/>
      <w:r w:rsidRPr="00202516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hogy forgólemezt és patront használjon. Szerencsére a lemezjátszók és a patronok, még a nagyon jó is, ma nem drágák. Ezután egy RIAA </w:t>
      </w:r>
      <w:proofErr w:type="spellStart"/>
      <w:r w:rsidRPr="00202516">
        <w:rPr>
          <w:rFonts w:ascii="Times New Roman" w:eastAsia="Times New Roman" w:hAnsi="Times New Roman" w:cs="Times New Roman"/>
          <w:sz w:val="24"/>
          <w:szCs w:val="24"/>
          <w:lang w:eastAsia="hu-HU"/>
        </w:rPr>
        <w:t>phono</w:t>
      </w:r>
      <w:proofErr w:type="spellEnd"/>
      <w:r w:rsidRPr="00202516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előerősítőre van szükség. </w:t>
      </w:r>
    </w:p>
    <w:p w:rsidR="00202516" w:rsidRPr="00202516" w:rsidRDefault="00202516" w:rsidP="00202516">
      <w:pPr>
        <w:spacing w:before="100" w:beforeAutospacing="1" w:after="100" w:afterAutospacing="1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202516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A </w:t>
      </w:r>
      <w:proofErr w:type="spellStart"/>
      <w:r w:rsidRPr="00202516">
        <w:rPr>
          <w:rFonts w:ascii="Times New Roman" w:eastAsia="Times New Roman" w:hAnsi="Times New Roman" w:cs="Times New Roman"/>
          <w:sz w:val="24"/>
          <w:szCs w:val="24"/>
          <w:lang w:eastAsia="hu-HU"/>
        </w:rPr>
        <w:t>phonograph</w:t>
      </w:r>
      <w:proofErr w:type="spellEnd"/>
      <w:r w:rsidRPr="00202516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kazetták csak néhány </w:t>
      </w:r>
      <w:proofErr w:type="spellStart"/>
      <w:r w:rsidRPr="00202516">
        <w:rPr>
          <w:rFonts w:ascii="Times New Roman" w:eastAsia="Times New Roman" w:hAnsi="Times New Roman" w:cs="Times New Roman"/>
          <w:sz w:val="24"/>
          <w:szCs w:val="24"/>
          <w:lang w:eastAsia="hu-HU"/>
        </w:rPr>
        <w:t>millivoltot</w:t>
      </w:r>
      <w:proofErr w:type="spellEnd"/>
      <w:r w:rsidRPr="00202516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adnak ki, és további erősen előerősítő fokozatra van szükség. Az LP felvételek készítésénél a basszust is eltávolítják a zenéből, hogy megkönnyítsék a mester könnyű vágását, és a hornyok kisebbek legyenek. A </w:t>
      </w:r>
      <w:proofErr w:type="spellStart"/>
      <w:r w:rsidRPr="00202516">
        <w:rPr>
          <w:rFonts w:ascii="Times New Roman" w:eastAsia="Times New Roman" w:hAnsi="Times New Roman" w:cs="Times New Roman"/>
          <w:sz w:val="24"/>
          <w:szCs w:val="24"/>
          <w:lang w:eastAsia="hu-HU"/>
        </w:rPr>
        <w:t>phono</w:t>
      </w:r>
      <w:proofErr w:type="spellEnd"/>
      <w:r w:rsidRPr="00202516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előerősítőnek két feladata van: erősíteni a patronból érkező kis feszültségeket, és egyensúlyozni a basszust a többi frekvencián (RIAA </w:t>
      </w:r>
      <w:proofErr w:type="spellStart"/>
      <w:r w:rsidRPr="00202516">
        <w:rPr>
          <w:rFonts w:ascii="Times New Roman" w:eastAsia="Times New Roman" w:hAnsi="Times New Roman" w:cs="Times New Roman"/>
          <w:sz w:val="24"/>
          <w:szCs w:val="24"/>
          <w:lang w:eastAsia="hu-HU"/>
        </w:rPr>
        <w:t>equalization</w:t>
      </w:r>
      <w:proofErr w:type="spellEnd"/>
      <w:r w:rsidRPr="00202516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). Mindkét feladat nem kemény, és néhány dollárnyi egyszerű elektronikus alkatrész mindössze egy jó hangzású fonó előerősítő létrehozásához szükséges. Vagy megteheti a fogyasztói megközelítést és megvásárolhat egy olcsó előerősítőt, vagy fizethet $ 10k-t a vonal modelljének tetejére. </w:t>
      </w:r>
    </w:p>
    <w:p w:rsidR="00202516" w:rsidRPr="00202516" w:rsidRDefault="00202516" w:rsidP="00202516">
      <w:pPr>
        <w:spacing w:before="100" w:beforeAutospacing="1" w:after="100" w:afterAutospacing="1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202516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De mindazok, akik rendszeresen hallgatják az LP lemezeket, egyetértenek abban, hogy a CD-k hangminőségét versengők. A zenés kedvelők és </w:t>
      </w:r>
      <w:proofErr w:type="spellStart"/>
      <w:r w:rsidRPr="00202516">
        <w:rPr>
          <w:rFonts w:ascii="Times New Roman" w:eastAsia="Times New Roman" w:hAnsi="Times New Roman" w:cs="Times New Roman"/>
          <w:sz w:val="24"/>
          <w:szCs w:val="24"/>
          <w:lang w:eastAsia="hu-HU"/>
        </w:rPr>
        <w:t>audiophiles</w:t>
      </w:r>
      <w:proofErr w:type="spellEnd"/>
      <w:r w:rsidRPr="00202516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, akik </w:t>
      </w:r>
      <w:proofErr w:type="spellStart"/>
      <w:r w:rsidRPr="00202516">
        <w:rPr>
          <w:rFonts w:ascii="Times New Roman" w:eastAsia="Times New Roman" w:hAnsi="Times New Roman" w:cs="Times New Roman"/>
          <w:sz w:val="24"/>
          <w:szCs w:val="24"/>
          <w:lang w:eastAsia="hu-HU"/>
        </w:rPr>
        <w:t>LP-t</w:t>
      </w:r>
      <w:proofErr w:type="spellEnd"/>
      <w:r w:rsidRPr="00202516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játszanak, szenvedélyesek a hangzásért. Még az alázatos felszereléssel (</w:t>
      </w:r>
      <w:proofErr w:type="spellStart"/>
      <w:r w:rsidRPr="00202516">
        <w:rPr>
          <w:rFonts w:ascii="Times New Roman" w:eastAsia="Times New Roman" w:hAnsi="Times New Roman" w:cs="Times New Roman"/>
          <w:sz w:val="24"/>
          <w:szCs w:val="24"/>
          <w:lang w:eastAsia="hu-HU"/>
        </w:rPr>
        <w:t>Rega</w:t>
      </w:r>
      <w:proofErr w:type="spellEnd"/>
      <w:r w:rsidRPr="00202516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/ </w:t>
      </w:r>
      <w:proofErr w:type="spellStart"/>
      <w:r w:rsidRPr="00202516">
        <w:rPr>
          <w:rFonts w:ascii="Times New Roman" w:eastAsia="Times New Roman" w:hAnsi="Times New Roman" w:cs="Times New Roman"/>
          <w:sz w:val="24"/>
          <w:szCs w:val="24"/>
          <w:lang w:eastAsia="hu-HU"/>
        </w:rPr>
        <w:t>Grado</w:t>
      </w:r>
      <w:proofErr w:type="spellEnd"/>
      <w:r w:rsidRPr="00202516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) is képes vagyok lenyűgözni sok kemény mag CD centrikus zeneszerzőt. A </w:t>
      </w:r>
      <w:proofErr w:type="spellStart"/>
      <w:r w:rsidRPr="00202516">
        <w:rPr>
          <w:rFonts w:ascii="Times New Roman" w:eastAsia="Times New Roman" w:hAnsi="Times New Roman" w:cs="Times New Roman"/>
          <w:sz w:val="24"/>
          <w:szCs w:val="24"/>
          <w:lang w:eastAsia="hu-HU"/>
        </w:rPr>
        <w:t>vinyl</w:t>
      </w:r>
      <w:proofErr w:type="spellEnd"/>
      <w:r w:rsidRPr="00202516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hangja, a </w:t>
      </w:r>
      <w:proofErr w:type="spellStart"/>
      <w:r w:rsidRPr="00202516">
        <w:rPr>
          <w:rFonts w:ascii="Times New Roman" w:eastAsia="Times New Roman" w:hAnsi="Times New Roman" w:cs="Times New Roman"/>
          <w:sz w:val="24"/>
          <w:szCs w:val="24"/>
          <w:lang w:eastAsia="hu-HU"/>
        </w:rPr>
        <w:t>pops</w:t>
      </w:r>
      <w:proofErr w:type="spellEnd"/>
      <w:r w:rsidRPr="00202516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és a kattintásokon túl, rendkívül mozgékony és rendkívül élvezetes lehet. És ha egy </w:t>
      </w:r>
      <w:proofErr w:type="spellStart"/>
      <w:r w:rsidRPr="00202516">
        <w:rPr>
          <w:rFonts w:ascii="Times New Roman" w:eastAsia="Times New Roman" w:hAnsi="Times New Roman" w:cs="Times New Roman"/>
          <w:sz w:val="24"/>
          <w:szCs w:val="24"/>
          <w:lang w:eastAsia="hu-HU"/>
        </w:rPr>
        <w:t>DIYer</w:t>
      </w:r>
      <w:proofErr w:type="spellEnd"/>
      <w:r w:rsidRPr="00202516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, mint én, akkor még több felszerelést készítesz, ezúttal egy (vagy több) </w:t>
      </w:r>
      <w:proofErr w:type="spellStart"/>
      <w:r w:rsidRPr="00202516">
        <w:rPr>
          <w:rFonts w:ascii="Times New Roman" w:eastAsia="Times New Roman" w:hAnsi="Times New Roman" w:cs="Times New Roman"/>
          <w:sz w:val="24"/>
          <w:szCs w:val="24"/>
          <w:lang w:eastAsia="hu-HU"/>
        </w:rPr>
        <w:t>phono</w:t>
      </w:r>
      <w:proofErr w:type="spellEnd"/>
      <w:r w:rsidRPr="00202516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előerősítőt. </w:t>
      </w:r>
    </w:p>
    <w:p w:rsidR="00202516" w:rsidRPr="00202516" w:rsidRDefault="00711CF4" w:rsidP="00202516">
      <w:pPr>
        <w:spacing w:after="0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11CF4">
        <w:rPr>
          <w:rFonts w:ascii="Times New Roman" w:eastAsia="Times New Roman" w:hAnsi="Times New Roman" w:cs="Times New Roman"/>
          <w:sz w:val="24"/>
          <w:szCs w:val="24"/>
          <w:lang w:eastAsia="hu-HU"/>
        </w:rPr>
        <w:pict>
          <v:rect id="_x0000_i1026" style="width:0;height:1.5pt" o:hralign="center" o:hrstd="t" o:hr="t" fillcolor="#a0a0a0" stroked="f"/>
        </w:pict>
      </w:r>
    </w:p>
    <w:p w:rsidR="00202516" w:rsidRPr="00202516" w:rsidRDefault="00202516" w:rsidP="00202516">
      <w:pPr>
        <w:spacing w:before="100" w:beforeAutospacing="1" w:after="100" w:afterAutospacing="1"/>
        <w:ind w:left="0" w:firstLine="0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hu-HU"/>
        </w:rPr>
      </w:pPr>
      <w:proofErr w:type="spellStart"/>
      <w:r w:rsidRPr="00202516">
        <w:rPr>
          <w:rFonts w:ascii="Times New Roman" w:eastAsia="Times New Roman" w:hAnsi="Times New Roman" w:cs="Times New Roman"/>
          <w:b/>
          <w:bCs/>
          <w:sz w:val="36"/>
          <w:szCs w:val="36"/>
          <w:lang w:eastAsia="hu-HU"/>
        </w:rPr>
        <w:t>Boozhound</w:t>
      </w:r>
      <w:proofErr w:type="spellEnd"/>
      <w:r w:rsidRPr="00202516">
        <w:rPr>
          <w:rFonts w:ascii="Times New Roman" w:eastAsia="Times New Roman" w:hAnsi="Times New Roman" w:cs="Times New Roman"/>
          <w:b/>
          <w:bCs/>
          <w:sz w:val="36"/>
          <w:szCs w:val="36"/>
          <w:lang w:eastAsia="hu-HU"/>
        </w:rPr>
        <w:t xml:space="preserve"> </w:t>
      </w:r>
      <w:proofErr w:type="spellStart"/>
      <w:r w:rsidRPr="00202516">
        <w:rPr>
          <w:rFonts w:ascii="Times New Roman" w:eastAsia="Times New Roman" w:hAnsi="Times New Roman" w:cs="Times New Roman"/>
          <w:b/>
          <w:bCs/>
          <w:sz w:val="36"/>
          <w:szCs w:val="36"/>
          <w:lang w:eastAsia="hu-HU"/>
        </w:rPr>
        <w:t>Labs</w:t>
      </w:r>
      <w:proofErr w:type="spellEnd"/>
      <w:r w:rsidRPr="00202516">
        <w:rPr>
          <w:rFonts w:ascii="Times New Roman" w:eastAsia="Times New Roman" w:hAnsi="Times New Roman" w:cs="Times New Roman"/>
          <w:b/>
          <w:bCs/>
          <w:sz w:val="36"/>
          <w:szCs w:val="36"/>
          <w:lang w:eastAsia="hu-HU"/>
        </w:rPr>
        <w:t xml:space="preserve"> JFET RIAA </w:t>
      </w:r>
      <w:proofErr w:type="spellStart"/>
      <w:r w:rsidRPr="00202516">
        <w:rPr>
          <w:rFonts w:ascii="Times New Roman" w:eastAsia="Times New Roman" w:hAnsi="Times New Roman" w:cs="Times New Roman"/>
          <w:b/>
          <w:bCs/>
          <w:sz w:val="36"/>
          <w:szCs w:val="36"/>
          <w:lang w:eastAsia="hu-HU"/>
        </w:rPr>
        <w:t>Phono</w:t>
      </w:r>
      <w:proofErr w:type="spellEnd"/>
      <w:r w:rsidRPr="00202516">
        <w:rPr>
          <w:rFonts w:ascii="Times New Roman" w:eastAsia="Times New Roman" w:hAnsi="Times New Roman" w:cs="Times New Roman"/>
          <w:b/>
          <w:bCs/>
          <w:sz w:val="36"/>
          <w:szCs w:val="36"/>
          <w:lang w:eastAsia="hu-HU"/>
        </w:rPr>
        <w:t xml:space="preserve"> előerősítő készlet </w:t>
      </w:r>
    </w:p>
    <w:p w:rsidR="00202516" w:rsidRPr="00202516" w:rsidRDefault="00711CF4" w:rsidP="00202516">
      <w:pPr>
        <w:spacing w:before="100" w:beforeAutospacing="1" w:after="100" w:afterAutospacing="1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hyperlink r:id="rId11" w:tgtFrame="_blank" w:history="1">
        <w:r w:rsidR="00202516" w:rsidRPr="00202516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hu-HU"/>
          </w:rPr>
          <w:t xml:space="preserve">A </w:t>
        </w:r>
        <w:proofErr w:type="spellStart"/>
        <w:r w:rsidR="00202516" w:rsidRPr="00202516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hu-HU"/>
          </w:rPr>
          <w:t>Boozhound</w:t>
        </w:r>
        <w:proofErr w:type="spellEnd"/>
        <w:r w:rsidR="00202516" w:rsidRPr="00202516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hu-HU"/>
          </w:rPr>
          <w:t xml:space="preserve"> </w:t>
        </w:r>
        <w:proofErr w:type="spellStart"/>
        <w:r w:rsidR="00202516" w:rsidRPr="00202516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hu-HU"/>
          </w:rPr>
          <w:t>Laboratories</w:t>
        </w:r>
        <w:proofErr w:type="spellEnd"/>
      </w:hyperlink>
      <w:r w:rsidR="00202516" w:rsidRPr="00202516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(BHL) egy részleges JFET fonó előerősítő készletet ad el, amely nyomtatott áramköri lapból (PCB) és passzív részből áll. A készletkészítőnek saját tápegységet, házat és hardvert kell szállítania (csatlakozók, </w:t>
      </w:r>
      <w:proofErr w:type="gramStart"/>
      <w:r w:rsidR="00202516" w:rsidRPr="00202516">
        <w:rPr>
          <w:rFonts w:ascii="Times New Roman" w:eastAsia="Times New Roman" w:hAnsi="Times New Roman" w:cs="Times New Roman"/>
          <w:sz w:val="24"/>
          <w:szCs w:val="24"/>
          <w:lang w:eastAsia="hu-HU"/>
        </w:rPr>
        <w:t>kapcsolók .</w:t>
      </w:r>
      <w:proofErr w:type="gramEnd"/>
      <w:r w:rsidR="00202516" w:rsidRPr="00202516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..) A készlet tartalma az alábbiakban látható. </w:t>
      </w:r>
    </w:p>
    <w:p w:rsidR="00202516" w:rsidRPr="00202516" w:rsidRDefault="00202516" w:rsidP="00202516">
      <w:pPr>
        <w:spacing w:before="100" w:beforeAutospacing="1" w:after="100" w:afterAutospacing="1"/>
        <w:ind w:left="0" w:firstLine="0"/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lastRenderedPageBreak/>
        <w:drawing>
          <wp:inline distT="0" distB="0" distL="0" distR="0">
            <wp:extent cx="7383780" cy="5523230"/>
            <wp:effectExtent l="19050" t="0" r="7620" b="0"/>
            <wp:docPr id="6" name="Kép 6" descr="JFET Phono Preamplifer Kit Pack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JFET Phono Preamplifer Kit Package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83780" cy="55232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02516" w:rsidRPr="00202516" w:rsidRDefault="00202516" w:rsidP="00202516">
      <w:pPr>
        <w:spacing w:before="100" w:beforeAutospacing="1" w:after="100" w:afterAutospacing="1"/>
        <w:ind w:left="0" w:firstLine="0"/>
        <w:jc w:val="center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hu-HU"/>
        </w:rPr>
      </w:pPr>
      <w:r w:rsidRPr="00202516">
        <w:rPr>
          <w:rFonts w:ascii="Times New Roman" w:eastAsia="Times New Roman" w:hAnsi="Times New Roman" w:cs="Times New Roman"/>
          <w:b/>
          <w:bCs/>
          <w:sz w:val="27"/>
          <w:szCs w:val="27"/>
          <w:lang w:eastAsia="hu-HU"/>
        </w:rPr>
        <w:t xml:space="preserve">Fotó 1: JFET </w:t>
      </w:r>
      <w:proofErr w:type="spellStart"/>
      <w:r w:rsidRPr="00202516">
        <w:rPr>
          <w:rFonts w:ascii="Times New Roman" w:eastAsia="Times New Roman" w:hAnsi="Times New Roman" w:cs="Times New Roman"/>
          <w:b/>
          <w:bCs/>
          <w:sz w:val="27"/>
          <w:szCs w:val="27"/>
          <w:lang w:eastAsia="hu-HU"/>
        </w:rPr>
        <w:t>Phono</w:t>
      </w:r>
      <w:proofErr w:type="spellEnd"/>
      <w:r w:rsidRPr="00202516">
        <w:rPr>
          <w:rFonts w:ascii="Times New Roman" w:eastAsia="Times New Roman" w:hAnsi="Times New Roman" w:cs="Times New Roman"/>
          <w:b/>
          <w:bCs/>
          <w:sz w:val="27"/>
          <w:szCs w:val="27"/>
          <w:lang w:eastAsia="hu-HU"/>
        </w:rPr>
        <w:t xml:space="preserve"> előerősítő készlet csomag </w:t>
      </w:r>
    </w:p>
    <w:p w:rsidR="00202516" w:rsidRPr="00202516" w:rsidRDefault="00202516" w:rsidP="00202516">
      <w:pPr>
        <w:spacing w:before="100" w:beforeAutospacing="1" w:after="100" w:afterAutospacing="1"/>
        <w:ind w:left="0" w:firstLine="0"/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lastRenderedPageBreak/>
        <w:drawing>
          <wp:inline distT="0" distB="0" distL="0" distR="0">
            <wp:extent cx="7383780" cy="3715385"/>
            <wp:effectExtent l="19050" t="0" r="7620" b="0"/>
            <wp:docPr id="7" name="Kép 7" descr="JFET Phono Preamplifer Kit Content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JFET Phono Preamplifer Kit Contents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83780" cy="37153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02516" w:rsidRPr="00202516" w:rsidRDefault="00202516" w:rsidP="00202516">
      <w:pPr>
        <w:spacing w:before="100" w:beforeAutospacing="1" w:after="100" w:afterAutospacing="1"/>
        <w:ind w:left="0" w:firstLine="0"/>
        <w:jc w:val="center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hu-HU"/>
        </w:rPr>
      </w:pPr>
      <w:r w:rsidRPr="00202516">
        <w:rPr>
          <w:rFonts w:ascii="Times New Roman" w:eastAsia="Times New Roman" w:hAnsi="Times New Roman" w:cs="Times New Roman"/>
          <w:b/>
          <w:bCs/>
          <w:sz w:val="27"/>
          <w:szCs w:val="27"/>
          <w:lang w:eastAsia="hu-HU"/>
        </w:rPr>
        <w:t xml:space="preserve">Fénykép 2: JFET </w:t>
      </w:r>
      <w:proofErr w:type="spellStart"/>
      <w:r w:rsidRPr="00202516">
        <w:rPr>
          <w:rFonts w:ascii="Times New Roman" w:eastAsia="Times New Roman" w:hAnsi="Times New Roman" w:cs="Times New Roman"/>
          <w:b/>
          <w:bCs/>
          <w:sz w:val="27"/>
          <w:szCs w:val="27"/>
          <w:lang w:eastAsia="hu-HU"/>
        </w:rPr>
        <w:t>Phono</w:t>
      </w:r>
      <w:proofErr w:type="spellEnd"/>
      <w:r w:rsidRPr="00202516">
        <w:rPr>
          <w:rFonts w:ascii="Times New Roman" w:eastAsia="Times New Roman" w:hAnsi="Times New Roman" w:cs="Times New Roman"/>
          <w:b/>
          <w:bCs/>
          <w:sz w:val="27"/>
          <w:szCs w:val="27"/>
          <w:lang w:eastAsia="hu-HU"/>
        </w:rPr>
        <w:t xml:space="preserve"> előerősítő készlet tartalma </w:t>
      </w:r>
    </w:p>
    <w:p w:rsidR="00202516" w:rsidRPr="00202516" w:rsidRDefault="00202516" w:rsidP="00202516">
      <w:pPr>
        <w:spacing w:before="100" w:beforeAutospacing="1" w:after="100" w:afterAutospacing="1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202516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A vázlat (az alábbiakban látható) és a részletes </w:t>
      </w:r>
      <w:hyperlink r:id="rId14" w:tgtFrame="_blank" w:history="1">
        <w:r w:rsidRPr="00202516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hu-HU"/>
          </w:rPr>
          <w:t>készlet kézikönyvében található</w:t>
        </w:r>
      </w:hyperlink>
      <w:r w:rsidRPr="00202516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. </w:t>
      </w:r>
      <w:proofErr w:type="gramStart"/>
      <w:r w:rsidRPr="00202516">
        <w:rPr>
          <w:rFonts w:ascii="Times New Roman" w:eastAsia="Times New Roman" w:hAnsi="Times New Roman" w:cs="Times New Roman"/>
          <w:sz w:val="24"/>
          <w:szCs w:val="24"/>
          <w:lang w:eastAsia="hu-HU"/>
        </w:rPr>
        <w:t>A</w:t>
      </w:r>
      <w:proofErr w:type="gramEnd"/>
      <w:r w:rsidRPr="00202516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BHL készlet ugyanazt a topológiát használja, mint a "Csendes-óceán" áramkör, bizonyos változtatásokkal. Minden csatorna mindössze két </w:t>
      </w:r>
      <w:proofErr w:type="spellStart"/>
      <w:r w:rsidRPr="00202516">
        <w:rPr>
          <w:rFonts w:ascii="Times New Roman" w:eastAsia="Times New Roman" w:hAnsi="Times New Roman" w:cs="Times New Roman"/>
          <w:sz w:val="24"/>
          <w:szCs w:val="24"/>
          <w:lang w:eastAsia="hu-HU"/>
        </w:rPr>
        <w:t>JFET-je</w:t>
      </w:r>
      <w:proofErr w:type="spellEnd"/>
      <w:r w:rsidRPr="00202516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, és egy egyszerű RIAA kiegyenlítő hálózat az előerősítőt tartalmazza. Függetlenül attól, hogy a design nagyon egyszerű és nyitott sok csípés. Ezt kifejezetten MM patronhoz tervezték. </w:t>
      </w:r>
      <w:proofErr w:type="gramStart"/>
      <w:r w:rsidRPr="00202516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Ha rendelkezik MC kazettával, akkor </w:t>
      </w:r>
      <w:hyperlink r:id="rId15" w:history="1">
        <w:proofErr w:type="spellStart"/>
        <w:r w:rsidRPr="00202516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hu-HU"/>
          </w:rPr>
          <w:t>előfestékre</w:t>
        </w:r>
        <w:proofErr w:type="spellEnd"/>
      </w:hyperlink>
      <w:r w:rsidRPr="00202516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van szüksége (lásd a</w:t>
      </w:r>
      <w:proofErr w:type="gramEnd"/>
      <w:r w:rsidRPr="00202516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hyperlink r:id="rId16" w:history="1">
        <w:proofErr w:type="gramStart"/>
        <w:r w:rsidRPr="00202516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hu-HU"/>
          </w:rPr>
          <w:t xml:space="preserve">Le </w:t>
        </w:r>
        <w:proofErr w:type="spellStart"/>
        <w:r w:rsidRPr="00202516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hu-HU"/>
          </w:rPr>
          <w:t>Pacific</w:t>
        </w:r>
        <w:proofErr w:type="spellEnd"/>
        <w:r w:rsidRPr="00202516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hu-HU"/>
          </w:rPr>
          <w:t xml:space="preserve"> </w:t>
        </w:r>
        <w:proofErr w:type="spellStart"/>
        <w:r w:rsidRPr="00202516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hu-HU"/>
          </w:rPr>
          <w:t>PrePre</w:t>
        </w:r>
        <w:proofErr w:type="spellEnd"/>
        <w:r w:rsidRPr="00202516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hu-HU"/>
          </w:rPr>
          <w:t xml:space="preserve"> </w:t>
        </w:r>
        <w:proofErr w:type="spellStart"/>
        <w:r w:rsidRPr="00202516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hu-HU"/>
          </w:rPr>
          <w:t>for</w:t>
        </w:r>
        <w:proofErr w:type="spellEnd"/>
        <w:r w:rsidRPr="00202516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hu-HU"/>
          </w:rPr>
          <w:t xml:space="preserve"> MC patronokat</w:t>
        </w:r>
      </w:hyperlink>
      <w:r w:rsidRPr="00202516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és a </w:t>
      </w:r>
      <w:hyperlink r:id="rId17" w:history="1">
        <w:proofErr w:type="spellStart"/>
        <w:r w:rsidRPr="00202516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hu-HU"/>
          </w:rPr>
          <w:t>Boozhound</w:t>
        </w:r>
        <w:proofErr w:type="spellEnd"/>
        <w:r w:rsidRPr="00202516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hu-HU"/>
          </w:rPr>
          <w:t xml:space="preserve"> </w:t>
        </w:r>
        <w:proofErr w:type="spellStart"/>
        <w:r w:rsidRPr="00202516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hu-HU"/>
          </w:rPr>
          <w:t>Labs</w:t>
        </w:r>
        <w:proofErr w:type="spellEnd"/>
        <w:r w:rsidRPr="00202516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hu-HU"/>
          </w:rPr>
          <w:t xml:space="preserve"> MC </w:t>
        </w:r>
        <w:proofErr w:type="spellStart"/>
        <w:r w:rsidRPr="00202516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hu-HU"/>
          </w:rPr>
          <w:t>Pre-Preamp</w:t>
        </w:r>
        <w:proofErr w:type="spellEnd"/>
      </w:hyperlink>
      <w:r w:rsidRPr="00202516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oldalakat a </w:t>
      </w:r>
      <w:hyperlink r:id="rId18" w:history="1">
        <w:r w:rsidRPr="00202516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hu-HU"/>
          </w:rPr>
          <w:t>vázlathoz</w:t>
        </w:r>
      </w:hyperlink>
      <w:r w:rsidRPr="00202516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), vagy használhat</w:t>
      </w:r>
      <w:proofErr w:type="gramEnd"/>
      <w:r w:rsidRPr="00202516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hyperlink r:id="rId19" w:tgtFrame="_blank" w:history="1">
        <w:proofErr w:type="spellStart"/>
        <w:r w:rsidRPr="00202516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hu-HU"/>
          </w:rPr>
          <w:t>phono</w:t>
        </w:r>
        <w:proofErr w:type="spellEnd"/>
        <w:r w:rsidRPr="00202516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hu-HU"/>
          </w:rPr>
          <w:t xml:space="preserve"> </w:t>
        </w:r>
        <w:proofErr w:type="spellStart"/>
        <w:r w:rsidRPr="00202516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hu-HU"/>
          </w:rPr>
          <w:t>step-up</w:t>
        </w:r>
        <w:proofErr w:type="spellEnd"/>
        <w:r w:rsidRPr="00202516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hu-HU"/>
          </w:rPr>
          <w:t xml:space="preserve"> </w:t>
        </w:r>
        <w:proofErr w:type="gramStart"/>
        <w:r w:rsidRPr="00202516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hu-HU"/>
          </w:rPr>
          <w:t>transzformátort</w:t>
        </w:r>
      </w:hyperlink>
      <w:r w:rsidRPr="00202516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.</w:t>
      </w:r>
      <w:proofErr w:type="gramEnd"/>
      <w:r w:rsidRPr="00202516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</w:p>
    <w:p w:rsidR="00202516" w:rsidRPr="00202516" w:rsidRDefault="00202516" w:rsidP="00202516">
      <w:pPr>
        <w:spacing w:before="100" w:beforeAutospacing="1" w:after="100" w:afterAutospacing="1"/>
        <w:ind w:left="0" w:firstLine="0"/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lastRenderedPageBreak/>
        <w:drawing>
          <wp:inline distT="0" distB="0" distL="0" distR="0">
            <wp:extent cx="6190615" cy="3526155"/>
            <wp:effectExtent l="19050" t="0" r="635" b="0"/>
            <wp:docPr id="8" name="Kép 8" descr="Boozhound Laboratories JFET Phono (RIAA) Preamplifier Kit Schemati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Boozhound Laboratories JFET Phono (RIAA) Preamplifier Kit Schematic"/>
                    <pic:cNvPicPr>
                      <a:picLocks noChangeAspect="1" noChangeArrowheads="1"/>
                    </pic:cNvPicPr>
                  </pic:nvPicPr>
                  <pic:blipFill>
                    <a:blip r:embed="rId2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0615" cy="35261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02516" w:rsidRPr="00202516" w:rsidRDefault="00202516" w:rsidP="00202516">
      <w:pPr>
        <w:spacing w:before="100" w:beforeAutospacing="1" w:after="100" w:afterAutospacing="1"/>
        <w:ind w:left="0" w:firstLine="0"/>
        <w:jc w:val="center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hu-HU"/>
        </w:rPr>
      </w:pPr>
      <w:r w:rsidRPr="00202516">
        <w:rPr>
          <w:rFonts w:ascii="Times New Roman" w:eastAsia="Times New Roman" w:hAnsi="Times New Roman" w:cs="Times New Roman"/>
          <w:b/>
          <w:bCs/>
          <w:sz w:val="27"/>
          <w:szCs w:val="27"/>
          <w:lang w:eastAsia="hu-HU"/>
        </w:rPr>
        <w:t xml:space="preserve">1. ábra: </w:t>
      </w:r>
      <w:proofErr w:type="spellStart"/>
      <w:r w:rsidRPr="00202516">
        <w:rPr>
          <w:rFonts w:ascii="Times New Roman" w:eastAsia="Times New Roman" w:hAnsi="Times New Roman" w:cs="Times New Roman"/>
          <w:b/>
          <w:bCs/>
          <w:sz w:val="27"/>
          <w:szCs w:val="27"/>
          <w:lang w:eastAsia="hu-HU"/>
        </w:rPr>
        <w:t>Boozhound</w:t>
      </w:r>
      <w:proofErr w:type="spellEnd"/>
      <w:r w:rsidRPr="00202516">
        <w:rPr>
          <w:rFonts w:ascii="Times New Roman" w:eastAsia="Times New Roman" w:hAnsi="Times New Roman" w:cs="Times New Roman"/>
          <w:b/>
          <w:bCs/>
          <w:sz w:val="27"/>
          <w:szCs w:val="27"/>
          <w:lang w:eastAsia="hu-HU"/>
        </w:rPr>
        <w:t xml:space="preserve"> </w:t>
      </w:r>
      <w:proofErr w:type="spellStart"/>
      <w:r w:rsidRPr="00202516">
        <w:rPr>
          <w:rFonts w:ascii="Times New Roman" w:eastAsia="Times New Roman" w:hAnsi="Times New Roman" w:cs="Times New Roman"/>
          <w:b/>
          <w:bCs/>
          <w:sz w:val="27"/>
          <w:szCs w:val="27"/>
          <w:lang w:eastAsia="hu-HU"/>
        </w:rPr>
        <w:t>Labs</w:t>
      </w:r>
      <w:proofErr w:type="spellEnd"/>
      <w:r w:rsidRPr="00202516">
        <w:rPr>
          <w:rFonts w:ascii="Times New Roman" w:eastAsia="Times New Roman" w:hAnsi="Times New Roman" w:cs="Times New Roman"/>
          <w:b/>
          <w:bCs/>
          <w:sz w:val="27"/>
          <w:szCs w:val="27"/>
          <w:lang w:eastAsia="hu-HU"/>
        </w:rPr>
        <w:t xml:space="preserve"> JFET </w:t>
      </w:r>
      <w:proofErr w:type="spellStart"/>
      <w:r w:rsidRPr="00202516">
        <w:rPr>
          <w:rFonts w:ascii="Times New Roman" w:eastAsia="Times New Roman" w:hAnsi="Times New Roman" w:cs="Times New Roman"/>
          <w:b/>
          <w:bCs/>
          <w:sz w:val="27"/>
          <w:szCs w:val="27"/>
          <w:lang w:eastAsia="hu-HU"/>
        </w:rPr>
        <w:t>Phono</w:t>
      </w:r>
      <w:proofErr w:type="spellEnd"/>
      <w:r w:rsidRPr="00202516">
        <w:rPr>
          <w:rFonts w:ascii="Times New Roman" w:eastAsia="Times New Roman" w:hAnsi="Times New Roman" w:cs="Times New Roman"/>
          <w:b/>
          <w:bCs/>
          <w:sz w:val="27"/>
          <w:szCs w:val="27"/>
          <w:lang w:eastAsia="hu-HU"/>
        </w:rPr>
        <w:t xml:space="preserve"> (RIAA) előerősítő készlet </w:t>
      </w:r>
    </w:p>
    <w:p w:rsidR="00202516" w:rsidRPr="00202516" w:rsidRDefault="00202516" w:rsidP="00202516">
      <w:pPr>
        <w:spacing w:before="100" w:beforeAutospacing="1" w:after="100" w:afterAutospacing="1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202516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A BHL kicsit megváltoztatta a vázlatot kis forrásellenállások, tápegység (PS) szétkapcsoló ellenállások, további kiegyenlítő kondenzátorok és a RIAA kiegyenlítő hálózat néhány finomításával. De a készlet teljes koncepcióját sokkal messzebbre emelték, mint a legtöbbet, azáltal, hogy szüreti régi-készletű (NOS) orosz katonai papír-olajban (PIO) kondenzátorokat kínáltak. Az ilyen módon gyártott kondenzátorok nagyon keresettek és tiszteletben tartják hangjukat a DIY közösségben. Nem csak ezek a sapkák PIO, hanem üvegek és fémek. </w:t>
      </w:r>
    </w:p>
    <w:p w:rsidR="00202516" w:rsidRPr="00202516" w:rsidRDefault="00202516" w:rsidP="00202516">
      <w:pPr>
        <w:spacing w:before="100" w:beforeAutospacing="1" w:after="100" w:afterAutospacing="1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202516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A nyomtatott áramköri kártyát jól átgondolták az áramköri lap alján, amely szinte egy szilárd rézlemezként működik, és kiváló árnyékolással rendelkezik. A párnákat egy kicsit kicsire találtam, és nehéz volt forrasztani. A legjobb eredmény érdekében használjon finom forrasztási csúcsot és néhány fluxust. A NYÁK selyemvázas, és a forraszanyagot maszkírozzák, így a forrasztási fröccsenések és rövidnadrágok nem fordulhatnak elő. A PIO kondenzátorok nagyok és nagyszerűek. A fémfilm ellenállások szintén jó minőségűek. </w:t>
      </w:r>
    </w:p>
    <w:p w:rsidR="00202516" w:rsidRPr="00202516" w:rsidRDefault="00711CF4" w:rsidP="00202516">
      <w:pPr>
        <w:spacing w:after="0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11CF4">
        <w:rPr>
          <w:rFonts w:ascii="Times New Roman" w:eastAsia="Times New Roman" w:hAnsi="Times New Roman" w:cs="Times New Roman"/>
          <w:sz w:val="24"/>
          <w:szCs w:val="24"/>
          <w:lang w:eastAsia="hu-HU"/>
        </w:rPr>
        <w:pict>
          <v:rect id="_x0000_i1027" style="width:0;height:1.5pt" o:hralign="center" o:hrstd="t" o:hr="t" fillcolor="#a0a0a0" stroked="f"/>
        </w:pict>
      </w:r>
    </w:p>
    <w:p w:rsidR="00202516" w:rsidRPr="00202516" w:rsidRDefault="00202516" w:rsidP="00202516">
      <w:pPr>
        <w:spacing w:before="100" w:beforeAutospacing="1" w:after="100" w:afterAutospacing="1"/>
        <w:ind w:left="0" w:firstLine="0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hu-HU"/>
        </w:rPr>
      </w:pPr>
      <w:r w:rsidRPr="00202516">
        <w:rPr>
          <w:rFonts w:ascii="Times New Roman" w:eastAsia="Times New Roman" w:hAnsi="Times New Roman" w:cs="Times New Roman"/>
          <w:b/>
          <w:bCs/>
          <w:sz w:val="36"/>
          <w:szCs w:val="36"/>
          <w:lang w:eastAsia="hu-HU"/>
        </w:rPr>
        <w:t xml:space="preserve">Összeszerelés - JFET </w:t>
      </w:r>
      <w:proofErr w:type="spellStart"/>
      <w:r w:rsidRPr="00202516">
        <w:rPr>
          <w:rFonts w:ascii="Times New Roman" w:eastAsia="Times New Roman" w:hAnsi="Times New Roman" w:cs="Times New Roman"/>
          <w:b/>
          <w:bCs/>
          <w:sz w:val="36"/>
          <w:szCs w:val="36"/>
          <w:lang w:eastAsia="hu-HU"/>
        </w:rPr>
        <w:t>Phono</w:t>
      </w:r>
      <w:proofErr w:type="spellEnd"/>
      <w:r w:rsidRPr="00202516">
        <w:rPr>
          <w:rFonts w:ascii="Times New Roman" w:eastAsia="Times New Roman" w:hAnsi="Times New Roman" w:cs="Times New Roman"/>
          <w:b/>
          <w:bCs/>
          <w:sz w:val="36"/>
          <w:szCs w:val="36"/>
          <w:lang w:eastAsia="hu-HU"/>
        </w:rPr>
        <w:t xml:space="preserve"> </w:t>
      </w:r>
      <w:proofErr w:type="spellStart"/>
      <w:r w:rsidRPr="00202516">
        <w:rPr>
          <w:rFonts w:ascii="Times New Roman" w:eastAsia="Times New Roman" w:hAnsi="Times New Roman" w:cs="Times New Roman"/>
          <w:b/>
          <w:bCs/>
          <w:sz w:val="36"/>
          <w:szCs w:val="36"/>
          <w:lang w:eastAsia="hu-HU"/>
        </w:rPr>
        <w:t>Preamp</w:t>
      </w:r>
      <w:proofErr w:type="spellEnd"/>
      <w:r w:rsidRPr="00202516">
        <w:rPr>
          <w:rFonts w:ascii="Times New Roman" w:eastAsia="Times New Roman" w:hAnsi="Times New Roman" w:cs="Times New Roman"/>
          <w:b/>
          <w:bCs/>
          <w:sz w:val="36"/>
          <w:szCs w:val="36"/>
          <w:lang w:eastAsia="hu-HU"/>
        </w:rPr>
        <w:t xml:space="preserve"> Kit </w:t>
      </w:r>
    </w:p>
    <w:p w:rsidR="00202516" w:rsidRPr="00202516" w:rsidRDefault="00202516" w:rsidP="00202516">
      <w:pPr>
        <w:spacing w:before="100" w:beforeAutospacing="1" w:after="100" w:afterAutospacing="1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202516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A PCB összeszerelés módszere az, hogy az érzékeny aktív eszközöket elhagyja, </w:t>
      </w:r>
      <w:proofErr w:type="gramStart"/>
      <w:r w:rsidRPr="00202516">
        <w:rPr>
          <w:rFonts w:ascii="Times New Roman" w:eastAsia="Times New Roman" w:hAnsi="Times New Roman" w:cs="Times New Roman"/>
          <w:sz w:val="24"/>
          <w:szCs w:val="24"/>
          <w:lang w:eastAsia="hu-HU"/>
        </w:rPr>
        <w:t>hacsak</w:t>
      </w:r>
      <w:proofErr w:type="gramEnd"/>
      <w:r w:rsidRPr="00202516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nehéz lenne felszerelni őket. Mivel a JFET eszközöket könnyen fel lehetett illeszteni egy teljesen feltöltött lemezre, minden ellenállást elhelyeztem és forrasztottam, majd a kondenzátorokat, majd a </w:t>
      </w:r>
      <w:proofErr w:type="spellStart"/>
      <w:r w:rsidRPr="00202516">
        <w:rPr>
          <w:rFonts w:ascii="Times New Roman" w:eastAsia="Times New Roman" w:hAnsi="Times New Roman" w:cs="Times New Roman"/>
          <w:sz w:val="24"/>
          <w:szCs w:val="24"/>
          <w:lang w:eastAsia="hu-HU"/>
        </w:rPr>
        <w:t>JFET-eket</w:t>
      </w:r>
      <w:proofErr w:type="spellEnd"/>
      <w:r w:rsidRPr="00202516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. Egy óra alatt egyszerűen összeszerelhető az egész NYÁK. Használjon digitális multimétert (DMM) az ellenállások </w:t>
      </w:r>
      <w:proofErr w:type="spellStart"/>
      <w:r w:rsidRPr="00202516">
        <w:rPr>
          <w:rFonts w:ascii="Times New Roman" w:eastAsia="Times New Roman" w:hAnsi="Times New Roman" w:cs="Times New Roman"/>
          <w:sz w:val="24"/>
          <w:szCs w:val="24"/>
          <w:lang w:eastAsia="hu-HU"/>
        </w:rPr>
        <w:t>ellenõrzéséhez</w:t>
      </w:r>
      <w:proofErr w:type="spellEnd"/>
      <w:r w:rsidRPr="00202516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, mivel néhány színsáv kissé </w:t>
      </w:r>
      <w:proofErr w:type="spellStart"/>
      <w:r w:rsidRPr="00202516">
        <w:rPr>
          <w:rFonts w:ascii="Times New Roman" w:eastAsia="Times New Roman" w:hAnsi="Times New Roman" w:cs="Times New Roman"/>
          <w:sz w:val="24"/>
          <w:szCs w:val="24"/>
          <w:lang w:eastAsia="hu-HU"/>
        </w:rPr>
        <w:t>megkülönböztett</w:t>
      </w:r>
      <w:proofErr w:type="spellEnd"/>
      <w:r w:rsidRPr="00202516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a szemem </w:t>
      </w:r>
      <w:proofErr w:type="spellStart"/>
      <w:r w:rsidRPr="00202516">
        <w:rPr>
          <w:rFonts w:ascii="Times New Roman" w:eastAsia="Times New Roman" w:hAnsi="Times New Roman" w:cs="Times New Roman"/>
          <w:sz w:val="24"/>
          <w:szCs w:val="24"/>
          <w:lang w:eastAsia="hu-HU"/>
        </w:rPr>
        <w:t>elõl</w:t>
      </w:r>
      <w:proofErr w:type="spellEnd"/>
      <w:r w:rsidRPr="00202516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. Kijelöli a komponenseket, amikor összeállítom a </w:t>
      </w:r>
      <w:proofErr w:type="spellStart"/>
      <w:r w:rsidRPr="00202516">
        <w:rPr>
          <w:rFonts w:ascii="Times New Roman" w:eastAsia="Times New Roman" w:hAnsi="Times New Roman" w:cs="Times New Roman"/>
          <w:sz w:val="24"/>
          <w:szCs w:val="24"/>
          <w:lang w:eastAsia="hu-HU"/>
        </w:rPr>
        <w:t>PCB-t</w:t>
      </w:r>
      <w:proofErr w:type="spellEnd"/>
      <w:r w:rsidRPr="00202516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. Szeretem használni </w:t>
      </w:r>
      <w:hyperlink r:id="rId21" w:tgtFrame="_blank" w:history="1">
        <w:r w:rsidRPr="00202516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hu-HU"/>
          </w:rPr>
          <w:t>az ezüst tartalmú forrasztót</w:t>
        </w:r>
      </w:hyperlink>
      <w:r w:rsidRPr="00202516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0795" cy="10795"/>
            <wp:effectExtent l="0" t="0" r="0" b="0"/>
            <wp:docPr id="10" name="Kép 10" descr="http://www.ftjcfx.com/image-2558074-14575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://www.ftjcfx.com/image-2558074-1457538"/>
                    <pic:cNvPicPr>
                      <a:picLocks noChangeAspect="1" noChangeArrowheads="1"/>
                    </pic:cNvPicPr>
                  </pic:nvPicPr>
                  <pic:blipFill>
                    <a:blip r:embed="rId2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95" cy="107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202516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. </w:t>
      </w:r>
      <w:proofErr w:type="gramStart"/>
      <w:r w:rsidRPr="00202516">
        <w:rPr>
          <w:rFonts w:ascii="Times New Roman" w:eastAsia="Times New Roman" w:hAnsi="Times New Roman" w:cs="Times New Roman"/>
          <w:sz w:val="24"/>
          <w:szCs w:val="24"/>
          <w:lang w:eastAsia="hu-HU"/>
        </w:rPr>
        <w:t>A</w:t>
      </w:r>
      <w:proofErr w:type="gramEnd"/>
      <w:r w:rsidRPr="00202516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minőségi forraszanyag növeli a végeredményt. Az elkészült táblából egy fénykép látható az alábbiakban. Az összeszerelési </w:t>
      </w:r>
      <w:r w:rsidRPr="00202516">
        <w:rPr>
          <w:rFonts w:ascii="Times New Roman" w:eastAsia="Times New Roman" w:hAnsi="Times New Roman" w:cs="Times New Roman"/>
          <w:sz w:val="24"/>
          <w:szCs w:val="24"/>
          <w:lang w:eastAsia="hu-HU"/>
        </w:rPr>
        <w:lastRenderedPageBreak/>
        <w:t xml:space="preserve">kézikönyv tartalmazza a részletes utasításokat és sok fényképet, hogy végigvezesse az építési folyamatot. </w:t>
      </w:r>
    </w:p>
    <w:p w:rsidR="00202516" w:rsidRPr="00202516" w:rsidRDefault="00202516" w:rsidP="00202516">
      <w:pPr>
        <w:spacing w:before="100" w:beforeAutospacing="1" w:after="100" w:afterAutospacing="1"/>
        <w:ind w:left="0" w:firstLine="0"/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7383780" cy="6400800"/>
            <wp:effectExtent l="19050" t="0" r="7620" b="0"/>
            <wp:docPr id="11" name="Kép 11" descr="Finished JFET Phono Preamplifier Kit PC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Finished JFET Phono Preamplifier Kit PCB"/>
                    <pic:cNvPicPr>
                      <a:picLocks noChangeAspect="1" noChangeArrowheads="1"/>
                    </pic:cNvPicPr>
                  </pic:nvPicPr>
                  <pic:blipFill>
                    <a:blip r:embed="rId2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83780" cy="6400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02516" w:rsidRPr="00202516" w:rsidRDefault="00202516" w:rsidP="00202516">
      <w:pPr>
        <w:spacing w:before="100" w:beforeAutospacing="1" w:after="100" w:afterAutospacing="1"/>
        <w:ind w:left="0" w:firstLine="0"/>
        <w:jc w:val="center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hu-HU"/>
        </w:rPr>
      </w:pPr>
      <w:r w:rsidRPr="00202516">
        <w:rPr>
          <w:rFonts w:ascii="Times New Roman" w:eastAsia="Times New Roman" w:hAnsi="Times New Roman" w:cs="Times New Roman"/>
          <w:b/>
          <w:bCs/>
          <w:sz w:val="27"/>
          <w:szCs w:val="27"/>
          <w:lang w:eastAsia="hu-HU"/>
        </w:rPr>
        <w:t xml:space="preserve">3. fotó: Kész JFET </w:t>
      </w:r>
      <w:proofErr w:type="spellStart"/>
      <w:r w:rsidRPr="00202516">
        <w:rPr>
          <w:rFonts w:ascii="Times New Roman" w:eastAsia="Times New Roman" w:hAnsi="Times New Roman" w:cs="Times New Roman"/>
          <w:b/>
          <w:bCs/>
          <w:sz w:val="27"/>
          <w:szCs w:val="27"/>
          <w:lang w:eastAsia="hu-HU"/>
        </w:rPr>
        <w:t>Phono</w:t>
      </w:r>
      <w:proofErr w:type="spellEnd"/>
      <w:r w:rsidRPr="00202516">
        <w:rPr>
          <w:rFonts w:ascii="Times New Roman" w:eastAsia="Times New Roman" w:hAnsi="Times New Roman" w:cs="Times New Roman"/>
          <w:b/>
          <w:bCs/>
          <w:sz w:val="27"/>
          <w:szCs w:val="27"/>
          <w:lang w:eastAsia="hu-HU"/>
        </w:rPr>
        <w:t xml:space="preserve"> előerősítő készlet </w:t>
      </w:r>
      <w:proofErr w:type="spellStart"/>
      <w:r w:rsidRPr="00202516">
        <w:rPr>
          <w:rFonts w:ascii="Times New Roman" w:eastAsia="Times New Roman" w:hAnsi="Times New Roman" w:cs="Times New Roman"/>
          <w:b/>
          <w:bCs/>
          <w:sz w:val="27"/>
          <w:szCs w:val="27"/>
          <w:lang w:eastAsia="hu-HU"/>
        </w:rPr>
        <w:t>PCB-vel</w:t>
      </w:r>
      <w:proofErr w:type="spellEnd"/>
      <w:r w:rsidRPr="00202516">
        <w:rPr>
          <w:rFonts w:ascii="Times New Roman" w:eastAsia="Times New Roman" w:hAnsi="Times New Roman" w:cs="Times New Roman"/>
          <w:b/>
          <w:bCs/>
          <w:sz w:val="27"/>
          <w:szCs w:val="27"/>
          <w:lang w:eastAsia="hu-HU"/>
        </w:rPr>
        <w:t xml:space="preserve"> </w:t>
      </w:r>
    </w:p>
    <w:p w:rsidR="00202516" w:rsidRPr="00202516" w:rsidRDefault="00711CF4" w:rsidP="00202516">
      <w:pPr>
        <w:spacing w:after="0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11CF4">
        <w:rPr>
          <w:rFonts w:ascii="Times New Roman" w:eastAsia="Times New Roman" w:hAnsi="Times New Roman" w:cs="Times New Roman"/>
          <w:sz w:val="24"/>
          <w:szCs w:val="24"/>
          <w:lang w:eastAsia="hu-HU"/>
        </w:rPr>
        <w:pict>
          <v:rect id="_x0000_i1028" style="width:0;height:1.5pt" o:hralign="center" o:hrstd="t" o:hr="t" fillcolor="#a0a0a0" stroked="f"/>
        </w:pict>
      </w:r>
    </w:p>
    <w:p w:rsidR="00202516" w:rsidRPr="00202516" w:rsidRDefault="00202516" w:rsidP="00202516">
      <w:pPr>
        <w:spacing w:before="100" w:beforeAutospacing="1" w:after="100" w:afterAutospacing="1"/>
        <w:ind w:left="0" w:firstLine="0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hu-HU"/>
        </w:rPr>
      </w:pPr>
      <w:r w:rsidRPr="00202516">
        <w:rPr>
          <w:rFonts w:ascii="Times New Roman" w:eastAsia="Times New Roman" w:hAnsi="Times New Roman" w:cs="Times New Roman"/>
          <w:b/>
          <w:bCs/>
          <w:sz w:val="36"/>
          <w:szCs w:val="36"/>
          <w:lang w:eastAsia="hu-HU"/>
        </w:rPr>
        <w:t xml:space="preserve">Akkumulátor tápellátás 19 "1U-es házon </w:t>
      </w:r>
    </w:p>
    <w:p w:rsidR="00202516" w:rsidRPr="00202516" w:rsidRDefault="00202516" w:rsidP="00202516">
      <w:pPr>
        <w:spacing w:before="100" w:beforeAutospacing="1" w:after="100" w:afterAutospacing="1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202516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A </w:t>
      </w:r>
      <w:proofErr w:type="spellStart"/>
      <w:r w:rsidRPr="00202516">
        <w:rPr>
          <w:rFonts w:ascii="Times New Roman" w:eastAsia="Times New Roman" w:hAnsi="Times New Roman" w:cs="Times New Roman"/>
          <w:sz w:val="24"/>
          <w:szCs w:val="24"/>
          <w:lang w:eastAsia="hu-HU"/>
        </w:rPr>
        <w:t>Sutherland</w:t>
      </w:r>
      <w:proofErr w:type="spellEnd"/>
      <w:r w:rsidRPr="00202516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202516">
        <w:rPr>
          <w:rFonts w:ascii="Times New Roman" w:eastAsia="Times New Roman" w:hAnsi="Times New Roman" w:cs="Times New Roman"/>
          <w:sz w:val="24"/>
          <w:szCs w:val="24"/>
          <w:lang w:eastAsia="hu-HU"/>
        </w:rPr>
        <w:t>Engineering</w:t>
      </w:r>
      <w:proofErr w:type="spellEnd"/>
      <w:r w:rsidRPr="00202516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számos nagyon csúcsminőségű és nagyon tisztelt </w:t>
      </w:r>
      <w:proofErr w:type="spellStart"/>
      <w:r w:rsidRPr="00202516">
        <w:rPr>
          <w:rFonts w:ascii="Times New Roman" w:eastAsia="Times New Roman" w:hAnsi="Times New Roman" w:cs="Times New Roman"/>
          <w:sz w:val="24"/>
          <w:szCs w:val="24"/>
          <w:lang w:eastAsia="hu-HU"/>
        </w:rPr>
        <w:t>phono</w:t>
      </w:r>
      <w:proofErr w:type="spellEnd"/>
      <w:r w:rsidRPr="00202516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előerősítőt gyárt. A legtöbb akkumulátoros. Általában D-sejtek bankjai. Miért D sejtek? Ron </w:t>
      </w:r>
      <w:proofErr w:type="spellStart"/>
      <w:r w:rsidRPr="00202516">
        <w:rPr>
          <w:rFonts w:ascii="Times New Roman" w:eastAsia="Times New Roman" w:hAnsi="Times New Roman" w:cs="Times New Roman"/>
          <w:sz w:val="24"/>
          <w:szCs w:val="24"/>
          <w:lang w:eastAsia="hu-HU"/>
        </w:rPr>
        <w:t>Sutherland</w:t>
      </w:r>
      <w:proofErr w:type="spellEnd"/>
      <w:r w:rsidRPr="00202516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úgy véli, hogy csak évente egyszer kell cserélnie az elemeket. Ezért a nagy sejtek. Építettem </w:t>
      </w:r>
      <w:r w:rsidRPr="00202516">
        <w:rPr>
          <w:rFonts w:ascii="Times New Roman" w:eastAsia="Times New Roman" w:hAnsi="Times New Roman" w:cs="Times New Roman"/>
          <w:sz w:val="24"/>
          <w:szCs w:val="24"/>
          <w:lang w:eastAsia="hu-HU"/>
        </w:rPr>
        <w:lastRenderedPageBreak/>
        <w:t xml:space="preserve">néhány </w:t>
      </w:r>
      <w:hyperlink r:id="rId24" w:history="1">
        <w:r w:rsidRPr="00202516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hu-HU"/>
          </w:rPr>
          <w:t xml:space="preserve">JFET </w:t>
        </w:r>
        <w:proofErr w:type="spellStart"/>
        <w:r w:rsidRPr="00202516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hu-HU"/>
          </w:rPr>
          <w:t>Phono</w:t>
        </w:r>
        <w:proofErr w:type="spellEnd"/>
        <w:r w:rsidRPr="00202516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hu-HU"/>
          </w:rPr>
          <w:t xml:space="preserve"> előerősítőt,</w:t>
        </w:r>
      </w:hyperlink>
      <w:r w:rsidRPr="00202516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és mindkettőt az akkumulátorokból futtattam. Kb. 15 mA-es, és a kapacitása 2000 </w:t>
      </w:r>
      <w:proofErr w:type="spellStart"/>
      <w:r w:rsidRPr="00202516">
        <w:rPr>
          <w:rFonts w:ascii="Times New Roman" w:eastAsia="Times New Roman" w:hAnsi="Times New Roman" w:cs="Times New Roman"/>
          <w:sz w:val="24"/>
          <w:szCs w:val="24"/>
          <w:lang w:eastAsia="hu-HU"/>
        </w:rPr>
        <w:t>mAh</w:t>
      </w:r>
      <w:proofErr w:type="spellEnd"/>
      <w:r w:rsidRPr="00202516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kapacitás 1,5 V AA alkáli elemek esetében több mint 100 órányi lejátszási időt várna a cserék között (kb. Évente négy akkumulátorcsere számomra). A sejtek olcsóak és ömlesztve is beszerezhetők. Két 10 x AA cellát használok. 1.2V-os újratölthető elemekkel a tápellátás 24 V, és 1,5 </w:t>
      </w:r>
      <w:proofErr w:type="spellStart"/>
      <w:r w:rsidRPr="00202516">
        <w:rPr>
          <w:rFonts w:ascii="Times New Roman" w:eastAsia="Times New Roman" w:hAnsi="Times New Roman" w:cs="Times New Roman"/>
          <w:sz w:val="24"/>
          <w:szCs w:val="24"/>
          <w:lang w:eastAsia="hu-HU"/>
        </w:rPr>
        <w:t>V-os</w:t>
      </w:r>
      <w:proofErr w:type="spellEnd"/>
      <w:r w:rsidRPr="00202516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alkáli elemekkel a tápfeszültség 30 V. </w:t>
      </w:r>
      <w:proofErr w:type="gramStart"/>
      <w:r w:rsidRPr="00202516">
        <w:rPr>
          <w:rFonts w:ascii="Times New Roman" w:eastAsia="Times New Roman" w:hAnsi="Times New Roman" w:cs="Times New Roman"/>
          <w:sz w:val="24"/>
          <w:szCs w:val="24"/>
          <w:lang w:eastAsia="hu-HU"/>
        </w:rPr>
        <w:t>A</w:t>
      </w:r>
      <w:proofErr w:type="gramEnd"/>
      <w:r w:rsidRPr="00202516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megadott üzemi feszültség 24Volt, de nem találtam problémát az előerősítő futtatása a magasabb feszültségen. A készlethez mellékelt szerelési kézikönyv leírja, hogyan kell a készletet 24VDC-os tápellátással ellátni. </w:t>
      </w:r>
    </w:p>
    <w:p w:rsidR="00202516" w:rsidRPr="00202516" w:rsidRDefault="00202516" w:rsidP="00202516">
      <w:pPr>
        <w:spacing w:before="100" w:beforeAutospacing="1" w:after="100" w:afterAutospacing="1"/>
        <w:ind w:left="0" w:firstLine="0"/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7383780" cy="5565140"/>
            <wp:effectExtent l="19050" t="0" r="7620" b="0"/>
            <wp:docPr id="13" name="Kép 13" descr="AA Battery Power Supply - JFET Phono Prea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AA Battery Power Supply - JFET Phono Preamp"/>
                    <pic:cNvPicPr>
                      <a:picLocks noChangeAspect="1" noChangeArrowheads="1"/>
                    </pic:cNvPicPr>
                  </pic:nvPicPr>
                  <pic:blipFill>
                    <a:blip r:embed="rId2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83780" cy="55651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02516" w:rsidRPr="00202516" w:rsidRDefault="00202516" w:rsidP="00202516">
      <w:pPr>
        <w:spacing w:before="100" w:beforeAutospacing="1" w:after="100" w:afterAutospacing="1"/>
        <w:ind w:left="0" w:firstLine="0"/>
        <w:jc w:val="center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hu-HU"/>
        </w:rPr>
      </w:pPr>
      <w:r w:rsidRPr="00202516">
        <w:rPr>
          <w:rFonts w:ascii="Times New Roman" w:eastAsia="Times New Roman" w:hAnsi="Times New Roman" w:cs="Times New Roman"/>
          <w:b/>
          <w:bCs/>
          <w:sz w:val="27"/>
          <w:szCs w:val="27"/>
          <w:lang w:eastAsia="hu-HU"/>
        </w:rPr>
        <w:t xml:space="preserve">Fotó 4: Akkumulátor tápegység - JFET </w:t>
      </w:r>
      <w:proofErr w:type="spellStart"/>
      <w:r w:rsidRPr="00202516">
        <w:rPr>
          <w:rFonts w:ascii="Times New Roman" w:eastAsia="Times New Roman" w:hAnsi="Times New Roman" w:cs="Times New Roman"/>
          <w:b/>
          <w:bCs/>
          <w:sz w:val="27"/>
          <w:szCs w:val="27"/>
          <w:lang w:eastAsia="hu-HU"/>
        </w:rPr>
        <w:t>Phono</w:t>
      </w:r>
      <w:proofErr w:type="spellEnd"/>
      <w:r w:rsidRPr="00202516">
        <w:rPr>
          <w:rFonts w:ascii="Times New Roman" w:eastAsia="Times New Roman" w:hAnsi="Times New Roman" w:cs="Times New Roman"/>
          <w:b/>
          <w:bCs/>
          <w:sz w:val="27"/>
          <w:szCs w:val="27"/>
          <w:lang w:eastAsia="hu-HU"/>
        </w:rPr>
        <w:t xml:space="preserve"> előerősítő </w:t>
      </w:r>
    </w:p>
    <w:p w:rsidR="00202516" w:rsidRPr="00202516" w:rsidRDefault="00202516" w:rsidP="00202516">
      <w:pPr>
        <w:spacing w:before="100" w:beforeAutospacing="1" w:after="100" w:afterAutospacing="1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202516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A drót huzalt az összes összekötő vezetékhez használtam. A </w:t>
      </w:r>
      <w:proofErr w:type="spellStart"/>
      <w:r w:rsidRPr="00202516">
        <w:rPr>
          <w:rFonts w:ascii="Times New Roman" w:eastAsia="Times New Roman" w:hAnsi="Times New Roman" w:cs="Times New Roman"/>
          <w:sz w:val="24"/>
          <w:szCs w:val="24"/>
          <w:lang w:eastAsia="hu-HU"/>
        </w:rPr>
        <w:t>huzalhuzal</w:t>
      </w:r>
      <w:proofErr w:type="spellEnd"/>
      <w:r w:rsidRPr="00202516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huzalt nagyon finom (30AWG), magas minőségű réz ezüst bevonattal és teflon szigeteléssel. A bemeneti vezetékek vezetékei csavarodnak annak érdekében, hogy a bemenetbe ne legyen zaj. Ezt úgy hajtják végre, hogy a földet és a forró vezetéket egy kézi fúróba helyezzük, és a két vezetéket szorosan egymásra csavarják. A bemeneti vezetékekhez kis ferrites gyöngyöket adtak a </w:t>
      </w:r>
      <w:r w:rsidRPr="00202516">
        <w:rPr>
          <w:rFonts w:ascii="Times New Roman" w:eastAsia="Times New Roman" w:hAnsi="Times New Roman" w:cs="Times New Roman"/>
          <w:sz w:val="24"/>
          <w:szCs w:val="24"/>
          <w:lang w:eastAsia="hu-HU"/>
        </w:rPr>
        <w:lastRenderedPageBreak/>
        <w:t xml:space="preserve">nagyon magas frekvenciák kiszűrésére. Nem szeretem, és nem használok árnyékolt vezetéket. Általában rossz minőségű és nagyon kapacitív. </w:t>
      </w:r>
    </w:p>
    <w:p w:rsidR="00202516" w:rsidRPr="00202516" w:rsidRDefault="00202516" w:rsidP="00202516">
      <w:pPr>
        <w:spacing w:before="100" w:beforeAutospacing="1" w:after="100" w:afterAutospacing="1"/>
        <w:ind w:left="0" w:firstLine="0"/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7383780" cy="5391785"/>
            <wp:effectExtent l="19050" t="0" r="7620" b="0"/>
            <wp:docPr id="14" name="Kép 14" descr="Wire wrap wire and ferrite bead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Wire wrap wire and ferrite beads"/>
                    <pic:cNvPicPr>
                      <a:picLocks noChangeAspect="1" noChangeArrowheads="1"/>
                    </pic:cNvPicPr>
                  </pic:nvPicPr>
                  <pic:blipFill>
                    <a:blip r:embed="rId2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83780" cy="53917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02516" w:rsidRPr="00202516" w:rsidRDefault="00202516" w:rsidP="00202516">
      <w:pPr>
        <w:spacing w:before="100" w:beforeAutospacing="1" w:after="100" w:afterAutospacing="1"/>
        <w:ind w:left="0" w:firstLine="0"/>
        <w:jc w:val="center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hu-HU"/>
        </w:rPr>
      </w:pPr>
      <w:r w:rsidRPr="00202516">
        <w:rPr>
          <w:rFonts w:ascii="Times New Roman" w:eastAsia="Times New Roman" w:hAnsi="Times New Roman" w:cs="Times New Roman"/>
          <w:b/>
          <w:bCs/>
          <w:sz w:val="27"/>
          <w:szCs w:val="27"/>
          <w:lang w:eastAsia="hu-HU"/>
        </w:rPr>
        <w:t xml:space="preserve">Fénykép 5: Jelcsatlakozások - </w:t>
      </w:r>
      <w:proofErr w:type="spellStart"/>
      <w:r w:rsidRPr="00202516">
        <w:rPr>
          <w:rFonts w:ascii="Times New Roman" w:eastAsia="Times New Roman" w:hAnsi="Times New Roman" w:cs="Times New Roman"/>
          <w:b/>
          <w:bCs/>
          <w:sz w:val="27"/>
          <w:szCs w:val="27"/>
          <w:lang w:eastAsia="hu-HU"/>
        </w:rPr>
        <w:t>Huzalhuzal</w:t>
      </w:r>
      <w:proofErr w:type="spellEnd"/>
      <w:r w:rsidRPr="00202516">
        <w:rPr>
          <w:rFonts w:ascii="Times New Roman" w:eastAsia="Times New Roman" w:hAnsi="Times New Roman" w:cs="Times New Roman"/>
          <w:b/>
          <w:bCs/>
          <w:sz w:val="27"/>
          <w:szCs w:val="27"/>
          <w:lang w:eastAsia="hu-HU"/>
        </w:rPr>
        <w:t xml:space="preserve"> huzal és ferrit gyöngyök </w:t>
      </w:r>
    </w:p>
    <w:p w:rsidR="00202516" w:rsidRPr="00202516" w:rsidRDefault="00202516" w:rsidP="00202516">
      <w:pPr>
        <w:spacing w:before="100" w:beforeAutospacing="1" w:after="100" w:afterAutospacing="1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202516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A PC-hez tapadós állókészülékeket használtak a </w:t>
      </w:r>
      <w:proofErr w:type="spellStart"/>
      <w:r w:rsidRPr="00202516">
        <w:rPr>
          <w:rFonts w:ascii="Times New Roman" w:eastAsia="Times New Roman" w:hAnsi="Times New Roman" w:cs="Times New Roman"/>
          <w:sz w:val="24"/>
          <w:szCs w:val="24"/>
          <w:lang w:eastAsia="hu-HU"/>
        </w:rPr>
        <w:t>NYÁK-nak</w:t>
      </w:r>
      <w:proofErr w:type="spellEnd"/>
      <w:r w:rsidRPr="00202516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az alvázhoz történő csatlakoztatására. Ezeket a fajta </w:t>
      </w:r>
      <w:proofErr w:type="spellStart"/>
      <w:r w:rsidRPr="00202516">
        <w:rPr>
          <w:rFonts w:ascii="Times New Roman" w:eastAsia="Times New Roman" w:hAnsi="Times New Roman" w:cs="Times New Roman"/>
          <w:sz w:val="24"/>
          <w:szCs w:val="24"/>
          <w:lang w:eastAsia="hu-HU"/>
        </w:rPr>
        <w:t>stand-off-okat</w:t>
      </w:r>
      <w:proofErr w:type="spellEnd"/>
      <w:r w:rsidRPr="00202516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sokat használom, mert rendkívül jól tapadnak, ha szükséges, könnyen eltávolíthatók a NYÁK, és mechanikus leválasztást biztosítanak a házból. A bitumenes alumínium fólia a burkolat alját és tetejét vonja be, hogy további RF árnyékolást biztosítson, és megakadályozza a burkolatot. A </w:t>
      </w:r>
      <w:proofErr w:type="spellStart"/>
      <w:r w:rsidRPr="00202516">
        <w:rPr>
          <w:rFonts w:ascii="Times New Roman" w:eastAsia="Times New Roman" w:hAnsi="Times New Roman" w:cs="Times New Roman"/>
          <w:sz w:val="24"/>
          <w:szCs w:val="24"/>
          <w:lang w:eastAsia="hu-HU"/>
        </w:rPr>
        <w:t>LED-es</w:t>
      </w:r>
      <w:proofErr w:type="spellEnd"/>
      <w:r w:rsidRPr="00202516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tápellátás-jelző nagy teljesítményű ellenálláson keresztül táplálódik az akkumulátor tápfeszültségéről, hogy korlátozza az áramot a </w:t>
      </w:r>
      <w:proofErr w:type="spellStart"/>
      <w:r w:rsidRPr="00202516">
        <w:rPr>
          <w:rFonts w:ascii="Times New Roman" w:eastAsia="Times New Roman" w:hAnsi="Times New Roman" w:cs="Times New Roman"/>
          <w:sz w:val="24"/>
          <w:szCs w:val="24"/>
          <w:lang w:eastAsia="hu-HU"/>
        </w:rPr>
        <w:t>LED-en</w:t>
      </w:r>
      <w:proofErr w:type="spellEnd"/>
      <w:r w:rsidRPr="00202516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keresztül. </w:t>
      </w:r>
    </w:p>
    <w:p w:rsidR="00202516" w:rsidRPr="00202516" w:rsidRDefault="00711CF4" w:rsidP="00202516">
      <w:pPr>
        <w:spacing w:after="0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11CF4">
        <w:rPr>
          <w:rFonts w:ascii="Times New Roman" w:eastAsia="Times New Roman" w:hAnsi="Times New Roman" w:cs="Times New Roman"/>
          <w:sz w:val="24"/>
          <w:szCs w:val="24"/>
          <w:lang w:eastAsia="hu-HU"/>
        </w:rPr>
        <w:pict>
          <v:rect id="_x0000_i1029" style="width:0;height:1.5pt" o:hralign="center" o:hrstd="t" o:hr="t" fillcolor="#a0a0a0" stroked="f"/>
        </w:pict>
      </w:r>
    </w:p>
    <w:p w:rsidR="00202516" w:rsidRPr="00202516" w:rsidRDefault="00202516" w:rsidP="00202516">
      <w:pPr>
        <w:spacing w:before="100" w:beforeAutospacing="1" w:after="100" w:afterAutospacing="1"/>
        <w:ind w:left="0" w:firstLine="0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hu-HU"/>
        </w:rPr>
      </w:pPr>
      <w:r w:rsidRPr="00202516">
        <w:rPr>
          <w:rFonts w:ascii="Times New Roman" w:eastAsia="Times New Roman" w:hAnsi="Times New Roman" w:cs="Times New Roman"/>
          <w:b/>
          <w:bCs/>
          <w:sz w:val="36"/>
          <w:szCs w:val="36"/>
          <w:lang w:eastAsia="hu-HU"/>
        </w:rPr>
        <w:t xml:space="preserve">A kész RIAA </w:t>
      </w:r>
      <w:proofErr w:type="spellStart"/>
      <w:r w:rsidRPr="00202516">
        <w:rPr>
          <w:rFonts w:ascii="Times New Roman" w:eastAsia="Times New Roman" w:hAnsi="Times New Roman" w:cs="Times New Roman"/>
          <w:b/>
          <w:bCs/>
          <w:sz w:val="36"/>
          <w:szCs w:val="36"/>
          <w:lang w:eastAsia="hu-HU"/>
        </w:rPr>
        <w:t>Phono</w:t>
      </w:r>
      <w:proofErr w:type="spellEnd"/>
      <w:r w:rsidRPr="00202516">
        <w:rPr>
          <w:rFonts w:ascii="Times New Roman" w:eastAsia="Times New Roman" w:hAnsi="Times New Roman" w:cs="Times New Roman"/>
          <w:b/>
          <w:bCs/>
          <w:sz w:val="36"/>
          <w:szCs w:val="36"/>
          <w:lang w:eastAsia="hu-HU"/>
        </w:rPr>
        <w:t xml:space="preserve"> előerősítő </w:t>
      </w:r>
    </w:p>
    <w:p w:rsidR="00202516" w:rsidRPr="00202516" w:rsidRDefault="00202516" w:rsidP="00202516">
      <w:pPr>
        <w:spacing w:before="100" w:beforeAutospacing="1" w:after="100" w:afterAutospacing="1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202516">
        <w:rPr>
          <w:rFonts w:ascii="Times New Roman" w:eastAsia="Times New Roman" w:hAnsi="Times New Roman" w:cs="Times New Roman"/>
          <w:sz w:val="24"/>
          <w:szCs w:val="24"/>
          <w:lang w:eastAsia="hu-HU"/>
        </w:rPr>
        <w:lastRenderedPageBreak/>
        <w:t xml:space="preserve">A 19 "1U-es toknak sok csavarja van, amelyek szorosan összekötik egymást, és sok hely áll rendelkezésre az akkumulátortartók </w:t>
      </w:r>
      <w:proofErr w:type="spellStart"/>
      <w:r w:rsidRPr="00202516">
        <w:rPr>
          <w:rFonts w:ascii="Times New Roman" w:eastAsia="Times New Roman" w:hAnsi="Times New Roman" w:cs="Times New Roman"/>
          <w:sz w:val="24"/>
          <w:szCs w:val="24"/>
          <w:lang w:eastAsia="hu-HU"/>
        </w:rPr>
        <w:t>felhúzására</w:t>
      </w:r>
      <w:proofErr w:type="gramStart"/>
      <w:r w:rsidRPr="00202516">
        <w:rPr>
          <w:rFonts w:ascii="Times New Roman" w:eastAsia="Times New Roman" w:hAnsi="Times New Roman" w:cs="Times New Roman"/>
          <w:sz w:val="24"/>
          <w:szCs w:val="24"/>
          <w:lang w:eastAsia="hu-HU"/>
        </w:rPr>
        <w:t>.Az</w:t>
      </w:r>
      <w:proofErr w:type="spellEnd"/>
      <w:proofErr w:type="gramEnd"/>
      <w:r w:rsidRPr="00202516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üres helyet könnyedén lehet </w:t>
      </w:r>
      <w:proofErr w:type="spellStart"/>
      <w:r w:rsidRPr="00202516">
        <w:rPr>
          <w:rFonts w:ascii="Times New Roman" w:eastAsia="Times New Roman" w:hAnsi="Times New Roman" w:cs="Times New Roman"/>
          <w:sz w:val="24"/>
          <w:szCs w:val="24"/>
          <w:lang w:eastAsia="hu-HU"/>
        </w:rPr>
        <w:t>Dacronba</w:t>
      </w:r>
      <w:proofErr w:type="spellEnd"/>
      <w:r w:rsidRPr="00202516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csomagolni, hogy a rezonancia alacsony maradjon, és a külső hangoktól visszhangozva minimálisra csökkenjen. Az előerősítő megjelenése az eredeti </w:t>
      </w:r>
      <w:proofErr w:type="spellStart"/>
      <w:r w:rsidRPr="00202516">
        <w:rPr>
          <w:rFonts w:ascii="Times New Roman" w:eastAsia="Times New Roman" w:hAnsi="Times New Roman" w:cs="Times New Roman"/>
          <w:sz w:val="24"/>
          <w:szCs w:val="24"/>
          <w:lang w:eastAsia="hu-HU"/>
        </w:rPr>
        <w:t>teljesítményét</w:t>
      </w:r>
      <w:proofErr w:type="gramStart"/>
      <w:r w:rsidRPr="00202516">
        <w:rPr>
          <w:rFonts w:ascii="Times New Roman" w:eastAsia="Times New Roman" w:hAnsi="Times New Roman" w:cs="Times New Roman"/>
          <w:sz w:val="24"/>
          <w:szCs w:val="24"/>
          <w:lang w:eastAsia="hu-HU"/>
        </w:rPr>
        <w:t>.Az</w:t>
      </w:r>
      <w:proofErr w:type="spellEnd"/>
      <w:proofErr w:type="gramEnd"/>
      <w:r w:rsidRPr="00202516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202516">
        <w:rPr>
          <w:rFonts w:ascii="Times New Roman" w:eastAsia="Times New Roman" w:hAnsi="Times New Roman" w:cs="Times New Roman"/>
          <w:sz w:val="24"/>
          <w:szCs w:val="24"/>
          <w:lang w:eastAsia="hu-HU"/>
        </w:rPr>
        <w:t>audió-felszerelést</w:t>
      </w:r>
      <w:proofErr w:type="spellEnd"/>
      <w:r w:rsidRPr="00202516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használó állványok számára ez könnyen kezelhető, ez a ház drága, és némi összeszerelési időt igényel. </w:t>
      </w:r>
    </w:p>
    <w:p w:rsidR="00202516" w:rsidRPr="00202516" w:rsidRDefault="00202516" w:rsidP="00202516">
      <w:pPr>
        <w:spacing w:before="100" w:beforeAutospacing="1" w:after="100" w:afterAutospacing="1"/>
        <w:ind w:left="0" w:firstLine="0"/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7383780" cy="3704590"/>
            <wp:effectExtent l="19050" t="0" r="7620" b="0"/>
            <wp:docPr id="16" name="Kép 16" descr="Inside View JFET Phono Prea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Inside View JFET Phono Preamp"/>
                    <pic:cNvPicPr>
                      <a:picLocks noChangeAspect="1" noChangeArrowheads="1"/>
                    </pic:cNvPicPr>
                  </pic:nvPicPr>
                  <pic:blipFill>
                    <a:blip r:embed="rId2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83780" cy="37045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02516" w:rsidRPr="00202516" w:rsidRDefault="00202516" w:rsidP="00202516">
      <w:pPr>
        <w:spacing w:before="100" w:beforeAutospacing="1" w:after="100" w:afterAutospacing="1"/>
        <w:ind w:left="0" w:firstLine="0"/>
        <w:jc w:val="center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hu-HU"/>
        </w:rPr>
      </w:pPr>
      <w:r w:rsidRPr="00202516">
        <w:rPr>
          <w:rFonts w:ascii="Times New Roman" w:eastAsia="Times New Roman" w:hAnsi="Times New Roman" w:cs="Times New Roman"/>
          <w:b/>
          <w:bCs/>
          <w:sz w:val="27"/>
          <w:szCs w:val="27"/>
          <w:lang w:eastAsia="hu-HU"/>
        </w:rPr>
        <w:t xml:space="preserve">6. kép: Belső nézet - JFET </w:t>
      </w:r>
      <w:proofErr w:type="spellStart"/>
      <w:r w:rsidRPr="00202516">
        <w:rPr>
          <w:rFonts w:ascii="Times New Roman" w:eastAsia="Times New Roman" w:hAnsi="Times New Roman" w:cs="Times New Roman"/>
          <w:b/>
          <w:bCs/>
          <w:sz w:val="27"/>
          <w:szCs w:val="27"/>
          <w:lang w:eastAsia="hu-HU"/>
        </w:rPr>
        <w:t>Phono</w:t>
      </w:r>
      <w:proofErr w:type="spellEnd"/>
      <w:r w:rsidRPr="00202516">
        <w:rPr>
          <w:rFonts w:ascii="Times New Roman" w:eastAsia="Times New Roman" w:hAnsi="Times New Roman" w:cs="Times New Roman"/>
          <w:b/>
          <w:bCs/>
          <w:sz w:val="27"/>
          <w:szCs w:val="27"/>
          <w:lang w:eastAsia="hu-HU"/>
        </w:rPr>
        <w:t xml:space="preserve"> előerősítő </w:t>
      </w:r>
    </w:p>
    <w:p w:rsidR="00202516" w:rsidRPr="00202516" w:rsidRDefault="00202516" w:rsidP="00202516">
      <w:pPr>
        <w:spacing w:before="100" w:beforeAutospacing="1" w:after="100" w:afterAutospacing="1"/>
        <w:ind w:left="0" w:firstLine="0"/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lastRenderedPageBreak/>
        <w:drawing>
          <wp:inline distT="0" distB="0" distL="0" distR="0">
            <wp:extent cx="7372985" cy="3878580"/>
            <wp:effectExtent l="19050" t="0" r="0" b="0"/>
            <wp:docPr id="17" name="Kép 17" descr="Finished Boozhound Laboratories JFET Phono Prea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Finished Boozhound Laboratories JFET Phono Preamp"/>
                    <pic:cNvPicPr>
                      <a:picLocks noChangeAspect="1" noChangeArrowheads="1"/>
                    </pic:cNvPicPr>
                  </pic:nvPicPr>
                  <pic:blipFill>
                    <a:blip r:embed="rId2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72985" cy="38785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02516" w:rsidRPr="00202516" w:rsidRDefault="00202516" w:rsidP="00202516">
      <w:pPr>
        <w:spacing w:before="100" w:beforeAutospacing="1" w:after="100" w:afterAutospacing="1"/>
        <w:ind w:left="0" w:firstLine="0"/>
        <w:jc w:val="center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hu-HU"/>
        </w:rPr>
      </w:pPr>
      <w:r w:rsidRPr="00202516">
        <w:rPr>
          <w:rFonts w:ascii="Times New Roman" w:eastAsia="Times New Roman" w:hAnsi="Times New Roman" w:cs="Times New Roman"/>
          <w:b/>
          <w:bCs/>
          <w:sz w:val="27"/>
          <w:szCs w:val="27"/>
          <w:lang w:eastAsia="hu-HU"/>
        </w:rPr>
        <w:t xml:space="preserve">Fotó 7: Kész </w:t>
      </w:r>
      <w:proofErr w:type="spellStart"/>
      <w:r w:rsidRPr="00202516">
        <w:rPr>
          <w:rFonts w:ascii="Times New Roman" w:eastAsia="Times New Roman" w:hAnsi="Times New Roman" w:cs="Times New Roman"/>
          <w:b/>
          <w:bCs/>
          <w:sz w:val="27"/>
          <w:szCs w:val="27"/>
          <w:lang w:eastAsia="hu-HU"/>
        </w:rPr>
        <w:t>Boozhound</w:t>
      </w:r>
      <w:proofErr w:type="spellEnd"/>
      <w:r w:rsidRPr="00202516">
        <w:rPr>
          <w:rFonts w:ascii="Times New Roman" w:eastAsia="Times New Roman" w:hAnsi="Times New Roman" w:cs="Times New Roman"/>
          <w:b/>
          <w:bCs/>
          <w:sz w:val="27"/>
          <w:szCs w:val="27"/>
          <w:lang w:eastAsia="hu-HU"/>
        </w:rPr>
        <w:t xml:space="preserve"> </w:t>
      </w:r>
      <w:proofErr w:type="spellStart"/>
      <w:r w:rsidRPr="00202516">
        <w:rPr>
          <w:rFonts w:ascii="Times New Roman" w:eastAsia="Times New Roman" w:hAnsi="Times New Roman" w:cs="Times New Roman"/>
          <w:b/>
          <w:bCs/>
          <w:sz w:val="27"/>
          <w:szCs w:val="27"/>
          <w:lang w:eastAsia="hu-HU"/>
        </w:rPr>
        <w:t>Laboratories</w:t>
      </w:r>
      <w:proofErr w:type="spellEnd"/>
      <w:r w:rsidRPr="00202516">
        <w:rPr>
          <w:rFonts w:ascii="Times New Roman" w:eastAsia="Times New Roman" w:hAnsi="Times New Roman" w:cs="Times New Roman"/>
          <w:b/>
          <w:bCs/>
          <w:sz w:val="27"/>
          <w:szCs w:val="27"/>
          <w:lang w:eastAsia="hu-HU"/>
        </w:rPr>
        <w:t xml:space="preserve"> JFET </w:t>
      </w:r>
      <w:proofErr w:type="spellStart"/>
      <w:r w:rsidRPr="00202516">
        <w:rPr>
          <w:rFonts w:ascii="Times New Roman" w:eastAsia="Times New Roman" w:hAnsi="Times New Roman" w:cs="Times New Roman"/>
          <w:b/>
          <w:bCs/>
          <w:sz w:val="27"/>
          <w:szCs w:val="27"/>
          <w:lang w:eastAsia="hu-HU"/>
        </w:rPr>
        <w:t>Phono</w:t>
      </w:r>
      <w:proofErr w:type="spellEnd"/>
      <w:r w:rsidRPr="00202516">
        <w:rPr>
          <w:rFonts w:ascii="Times New Roman" w:eastAsia="Times New Roman" w:hAnsi="Times New Roman" w:cs="Times New Roman"/>
          <w:b/>
          <w:bCs/>
          <w:sz w:val="27"/>
          <w:szCs w:val="27"/>
          <w:lang w:eastAsia="hu-HU"/>
        </w:rPr>
        <w:t xml:space="preserve"> </w:t>
      </w:r>
      <w:proofErr w:type="spellStart"/>
      <w:r w:rsidRPr="00202516">
        <w:rPr>
          <w:rFonts w:ascii="Times New Roman" w:eastAsia="Times New Roman" w:hAnsi="Times New Roman" w:cs="Times New Roman"/>
          <w:b/>
          <w:bCs/>
          <w:sz w:val="27"/>
          <w:szCs w:val="27"/>
          <w:lang w:eastAsia="hu-HU"/>
        </w:rPr>
        <w:t>Preamp</w:t>
      </w:r>
      <w:proofErr w:type="spellEnd"/>
      <w:r w:rsidRPr="00202516">
        <w:rPr>
          <w:rFonts w:ascii="Times New Roman" w:eastAsia="Times New Roman" w:hAnsi="Times New Roman" w:cs="Times New Roman"/>
          <w:b/>
          <w:bCs/>
          <w:sz w:val="27"/>
          <w:szCs w:val="27"/>
          <w:lang w:eastAsia="hu-HU"/>
        </w:rPr>
        <w:t xml:space="preserve"> </w:t>
      </w:r>
    </w:p>
    <w:p w:rsidR="00202516" w:rsidRPr="00202516" w:rsidRDefault="00711CF4" w:rsidP="00202516">
      <w:pPr>
        <w:spacing w:after="0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11CF4">
        <w:rPr>
          <w:rFonts w:ascii="Times New Roman" w:eastAsia="Times New Roman" w:hAnsi="Times New Roman" w:cs="Times New Roman"/>
          <w:sz w:val="24"/>
          <w:szCs w:val="24"/>
          <w:lang w:eastAsia="hu-HU"/>
        </w:rPr>
        <w:pict>
          <v:rect id="_x0000_i1030" style="width:0;height:1.5pt" o:hralign="center" o:hrstd="t" o:hr="t" fillcolor="#a0a0a0" stroked="f"/>
        </w:pict>
      </w:r>
    </w:p>
    <w:p w:rsidR="00202516" w:rsidRPr="00202516" w:rsidRDefault="00202516" w:rsidP="00202516">
      <w:pPr>
        <w:spacing w:before="100" w:beforeAutospacing="1" w:after="100" w:afterAutospacing="1"/>
        <w:ind w:left="0" w:firstLine="0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hu-HU"/>
        </w:rPr>
      </w:pPr>
      <w:r w:rsidRPr="00202516">
        <w:rPr>
          <w:rFonts w:ascii="Times New Roman" w:eastAsia="Times New Roman" w:hAnsi="Times New Roman" w:cs="Times New Roman"/>
          <w:b/>
          <w:bCs/>
          <w:sz w:val="36"/>
          <w:szCs w:val="36"/>
          <w:lang w:eastAsia="hu-HU"/>
        </w:rPr>
        <w:t xml:space="preserve">Kutyák, amelyek valóban nyöghetnek </w:t>
      </w:r>
    </w:p>
    <w:p w:rsidR="00202516" w:rsidRPr="00202516" w:rsidRDefault="00202516" w:rsidP="00202516">
      <w:pPr>
        <w:spacing w:before="100" w:beforeAutospacing="1" w:after="100" w:afterAutospacing="1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202516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Az első három órában nem volt meggyőződve arról, hogy ez a felépítés jobb volt, mint a másik </w:t>
      </w:r>
      <w:hyperlink r:id="rId29" w:history="1">
        <w:r w:rsidRPr="00202516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hu-HU"/>
          </w:rPr>
          <w:t xml:space="preserve">két változata, és nem használtam </w:t>
        </w:r>
        <w:proofErr w:type="spellStart"/>
        <w:r w:rsidRPr="00202516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hu-HU"/>
          </w:rPr>
          <w:t>PCB-t</w:t>
        </w:r>
        <w:proofErr w:type="spellEnd"/>
        <w:r w:rsidRPr="00202516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hu-HU"/>
          </w:rPr>
          <w:t xml:space="preserve"> és nagyon különböző részeket</w:t>
        </w:r>
      </w:hyperlink>
      <w:r w:rsidRPr="00202516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. De </w:t>
      </w:r>
      <w:proofErr w:type="gramStart"/>
      <w:r w:rsidRPr="00202516">
        <w:rPr>
          <w:rFonts w:ascii="Times New Roman" w:eastAsia="Times New Roman" w:hAnsi="Times New Roman" w:cs="Times New Roman"/>
          <w:sz w:val="24"/>
          <w:szCs w:val="24"/>
          <w:lang w:eastAsia="hu-HU"/>
        </w:rPr>
        <w:t>sok órányi</w:t>
      </w:r>
      <w:proofErr w:type="gramEnd"/>
      <w:r w:rsidRPr="00202516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játék után most meg vagyok győződve arról, hogy ez a legjobb </w:t>
      </w:r>
      <w:proofErr w:type="spellStart"/>
      <w:r w:rsidRPr="00202516">
        <w:rPr>
          <w:rFonts w:ascii="Times New Roman" w:eastAsia="Times New Roman" w:hAnsi="Times New Roman" w:cs="Times New Roman"/>
          <w:sz w:val="24"/>
          <w:szCs w:val="24"/>
          <w:lang w:eastAsia="hu-HU"/>
        </w:rPr>
        <w:t>phono</w:t>
      </w:r>
      <w:proofErr w:type="spellEnd"/>
      <w:r w:rsidRPr="00202516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előerősítő, amit valaha építettem. És valaha hallott. Összehasonlítok ezekkel a DIY fonó előerősítőkkel: </w:t>
      </w:r>
    </w:p>
    <w:p w:rsidR="00202516" w:rsidRPr="00202516" w:rsidRDefault="00711CF4" w:rsidP="00202516">
      <w:pPr>
        <w:numPr>
          <w:ilvl w:val="0"/>
          <w:numId w:val="1"/>
        </w:num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hyperlink r:id="rId30" w:history="1">
        <w:r w:rsidR="00202516" w:rsidRPr="00202516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hu-HU"/>
          </w:rPr>
          <w:t xml:space="preserve">Kétfokozatú </w:t>
        </w:r>
        <w:proofErr w:type="spellStart"/>
        <w:r w:rsidR="00202516" w:rsidRPr="00202516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hu-HU"/>
          </w:rPr>
          <w:t>Opamp</w:t>
        </w:r>
        <w:proofErr w:type="spellEnd"/>
        <w:r w:rsidR="00202516" w:rsidRPr="00202516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hu-HU"/>
          </w:rPr>
          <w:t xml:space="preserve"> alapú RIAA </w:t>
        </w:r>
        <w:proofErr w:type="spellStart"/>
        <w:r w:rsidR="00202516" w:rsidRPr="00202516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hu-HU"/>
          </w:rPr>
          <w:t>Phono</w:t>
        </w:r>
        <w:proofErr w:type="spellEnd"/>
        <w:r w:rsidR="00202516" w:rsidRPr="00202516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hu-HU"/>
          </w:rPr>
          <w:t xml:space="preserve"> </w:t>
        </w:r>
        <w:proofErr w:type="spellStart"/>
        <w:r w:rsidR="00202516" w:rsidRPr="00202516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hu-HU"/>
          </w:rPr>
          <w:t>Preamp</w:t>
        </w:r>
        <w:proofErr w:type="spellEnd"/>
        <w:r w:rsidR="00202516" w:rsidRPr="00202516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hu-HU"/>
          </w:rPr>
          <w:t xml:space="preserve"> Kit</w:t>
        </w:r>
      </w:hyperlink>
      <w:r w:rsidR="00202516" w:rsidRPr="00202516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</w:p>
    <w:p w:rsidR="00202516" w:rsidRPr="00202516" w:rsidRDefault="00711CF4" w:rsidP="00202516">
      <w:pPr>
        <w:numPr>
          <w:ilvl w:val="0"/>
          <w:numId w:val="1"/>
        </w:num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hyperlink r:id="rId31" w:history="1">
        <w:proofErr w:type="spellStart"/>
        <w:r w:rsidR="00202516" w:rsidRPr="00202516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hu-HU"/>
          </w:rPr>
          <w:t>Oatley</w:t>
        </w:r>
        <w:proofErr w:type="spellEnd"/>
        <w:r w:rsidR="00202516" w:rsidRPr="00202516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hu-HU"/>
          </w:rPr>
          <w:t xml:space="preserve"> Electronics K282 RIAA </w:t>
        </w:r>
        <w:proofErr w:type="spellStart"/>
        <w:r w:rsidR="00202516" w:rsidRPr="00202516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hu-HU"/>
          </w:rPr>
          <w:t>Phono</w:t>
        </w:r>
        <w:proofErr w:type="spellEnd"/>
        <w:r w:rsidR="00202516" w:rsidRPr="00202516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hu-HU"/>
          </w:rPr>
          <w:t xml:space="preserve"> előerősítő készlet</w:t>
        </w:r>
      </w:hyperlink>
      <w:r w:rsidR="00202516" w:rsidRPr="00202516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</w:p>
    <w:p w:rsidR="00202516" w:rsidRPr="00202516" w:rsidRDefault="00711CF4" w:rsidP="00202516">
      <w:pPr>
        <w:numPr>
          <w:ilvl w:val="0"/>
          <w:numId w:val="1"/>
        </w:num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hyperlink r:id="rId32" w:history="1">
        <w:r w:rsidR="00202516" w:rsidRPr="00202516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hu-HU"/>
          </w:rPr>
          <w:t xml:space="preserve">A BHL </w:t>
        </w:r>
        <w:proofErr w:type="spellStart"/>
        <w:r w:rsidR="00202516" w:rsidRPr="00202516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hu-HU"/>
          </w:rPr>
          <w:t>Phono</w:t>
        </w:r>
        <w:proofErr w:type="spellEnd"/>
        <w:r w:rsidR="00202516" w:rsidRPr="00202516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hu-HU"/>
          </w:rPr>
          <w:t xml:space="preserve"> </w:t>
        </w:r>
        <w:proofErr w:type="spellStart"/>
        <w:r w:rsidR="00202516" w:rsidRPr="00202516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hu-HU"/>
          </w:rPr>
          <w:t>Preamp</w:t>
        </w:r>
        <w:proofErr w:type="spellEnd"/>
        <w:r w:rsidR="00202516" w:rsidRPr="00202516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hu-HU"/>
          </w:rPr>
          <w:t xml:space="preserve"> áramkör két </w:t>
        </w:r>
        <w:proofErr w:type="spellStart"/>
        <w:r w:rsidR="00202516" w:rsidRPr="00202516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hu-HU"/>
          </w:rPr>
          <w:t>diy</w:t>
        </w:r>
        <w:proofErr w:type="spellEnd"/>
        <w:r w:rsidR="00202516" w:rsidRPr="00202516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hu-HU"/>
          </w:rPr>
          <w:t xml:space="preserve"> változata</w:t>
        </w:r>
      </w:hyperlink>
      <w:r w:rsidR="00202516" w:rsidRPr="00202516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</w:p>
    <w:p w:rsidR="00202516" w:rsidRPr="00202516" w:rsidRDefault="00711CF4" w:rsidP="00202516">
      <w:pPr>
        <w:numPr>
          <w:ilvl w:val="0"/>
          <w:numId w:val="1"/>
        </w:num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hyperlink r:id="rId33" w:history="1">
        <w:r w:rsidR="00202516" w:rsidRPr="00202516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hu-HU"/>
          </w:rPr>
          <w:t xml:space="preserve">Bruce </w:t>
        </w:r>
        <w:proofErr w:type="spellStart"/>
        <w:r w:rsidR="00202516" w:rsidRPr="00202516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hu-HU"/>
          </w:rPr>
          <w:t>Heran</w:t>
        </w:r>
        <w:proofErr w:type="spellEnd"/>
        <w:r w:rsidR="00202516" w:rsidRPr="00202516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hu-HU"/>
          </w:rPr>
          <w:t xml:space="preserve"> </w:t>
        </w:r>
        <w:proofErr w:type="spellStart"/>
        <w:r w:rsidR="00202516" w:rsidRPr="00202516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hu-HU"/>
          </w:rPr>
          <w:t>Op-amp</w:t>
        </w:r>
        <w:proofErr w:type="spellEnd"/>
        <w:r w:rsidR="00202516" w:rsidRPr="00202516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hu-HU"/>
          </w:rPr>
          <w:t xml:space="preserve"> alapú MM és MC RIAA </w:t>
        </w:r>
        <w:proofErr w:type="spellStart"/>
        <w:r w:rsidR="00202516" w:rsidRPr="00202516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hu-HU"/>
          </w:rPr>
          <w:t>phono</w:t>
        </w:r>
        <w:proofErr w:type="spellEnd"/>
        <w:r w:rsidR="00202516" w:rsidRPr="00202516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hu-HU"/>
          </w:rPr>
          <w:t xml:space="preserve"> színpadán</w:t>
        </w:r>
      </w:hyperlink>
      <w:r w:rsidR="00202516" w:rsidRPr="00202516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</w:p>
    <w:p w:rsidR="00202516" w:rsidRPr="00202516" w:rsidRDefault="00202516" w:rsidP="00202516">
      <w:pPr>
        <w:spacing w:before="100" w:beforeAutospacing="1" w:after="100" w:afterAutospacing="1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202516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Összehasonlítsuk a BHL készletet az előerősítő két DIY verziójával. Mindkét DIY előerősítő egy kicsit előre halad a felső közepén és a magasba. Mindkettőnek egyaránt nagyon csekély rezonanciája van a felső középső régióban. Ha egy kicsit tovább halad a felső közepén, akkor úgy érzed, egyre részletesebbé válsz. Igazán ugyanaz a részlet, mint a BHL készletben, de csak a domináns. A két korábbi </w:t>
      </w:r>
      <w:proofErr w:type="spellStart"/>
      <w:r w:rsidRPr="00202516">
        <w:rPr>
          <w:rFonts w:ascii="Times New Roman" w:eastAsia="Times New Roman" w:hAnsi="Times New Roman" w:cs="Times New Roman"/>
          <w:sz w:val="24"/>
          <w:szCs w:val="24"/>
          <w:lang w:eastAsia="hu-HU"/>
        </w:rPr>
        <w:t>építőmûvem</w:t>
      </w:r>
      <w:proofErr w:type="spellEnd"/>
      <w:r w:rsidRPr="00202516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kissé süllyesztett a BHL készlethez képest. </w:t>
      </w:r>
    </w:p>
    <w:p w:rsidR="00202516" w:rsidRPr="00202516" w:rsidRDefault="00202516" w:rsidP="00202516">
      <w:pPr>
        <w:spacing w:before="100" w:beforeAutospacing="1" w:after="100" w:afterAutospacing="1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202516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A BHL készletben több basszus és egy kissé sötét közép és felső közép. A hang visszahúzódik és könnyű hallgatni. A basszus dominánsabb és jól artikulált. Ezzel a fonó előerősítővel a vezérlésnél csak LP után kívánja ásni az </w:t>
      </w:r>
      <w:proofErr w:type="spellStart"/>
      <w:r w:rsidRPr="00202516">
        <w:rPr>
          <w:rFonts w:ascii="Times New Roman" w:eastAsia="Times New Roman" w:hAnsi="Times New Roman" w:cs="Times New Roman"/>
          <w:sz w:val="24"/>
          <w:szCs w:val="24"/>
          <w:lang w:eastAsia="hu-HU"/>
        </w:rPr>
        <w:t>LP-t</w:t>
      </w:r>
      <w:proofErr w:type="spellEnd"/>
      <w:r w:rsidRPr="00202516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. A klasszikus, a pop, a jazz és a rock mind nagyon jól játszik a vonzó </w:t>
      </w:r>
      <w:proofErr w:type="spellStart"/>
      <w:r w:rsidRPr="00202516">
        <w:rPr>
          <w:rFonts w:ascii="Times New Roman" w:eastAsia="Times New Roman" w:hAnsi="Times New Roman" w:cs="Times New Roman"/>
          <w:sz w:val="24"/>
          <w:szCs w:val="24"/>
          <w:lang w:eastAsia="hu-HU"/>
        </w:rPr>
        <w:t>vinyl</w:t>
      </w:r>
      <w:proofErr w:type="spellEnd"/>
      <w:r w:rsidRPr="00202516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202516">
        <w:rPr>
          <w:rFonts w:ascii="Times New Roman" w:eastAsia="Times New Roman" w:hAnsi="Times New Roman" w:cs="Times New Roman"/>
          <w:sz w:val="24"/>
          <w:szCs w:val="24"/>
          <w:lang w:eastAsia="hu-HU"/>
        </w:rPr>
        <w:t>timbrában</w:t>
      </w:r>
      <w:proofErr w:type="spellEnd"/>
      <w:r w:rsidRPr="00202516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. A kutya üvöltése csábító, lágy és </w:t>
      </w:r>
      <w:r w:rsidRPr="00202516">
        <w:rPr>
          <w:rFonts w:ascii="Times New Roman" w:eastAsia="Times New Roman" w:hAnsi="Times New Roman" w:cs="Times New Roman"/>
          <w:sz w:val="24"/>
          <w:szCs w:val="24"/>
          <w:lang w:eastAsia="hu-HU"/>
        </w:rPr>
        <w:lastRenderedPageBreak/>
        <w:t xml:space="preserve">megnyugtató. Úgy tűnik, összegyűjti magát, és helyezi el az orosz katonai sapkák, az akkumulátorkapacitás és az ezüstözött drót varázslatát. Határozottan a legjobb építeni. </w:t>
      </w:r>
    </w:p>
    <w:p w:rsidR="00202516" w:rsidRDefault="00202516" w:rsidP="00202516">
      <w:pPr>
        <w:spacing w:before="100" w:beforeAutospacing="1" w:after="100" w:afterAutospacing="1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proofErr w:type="gramStart"/>
      <w:r w:rsidRPr="00202516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A készletek megvásárolhatók a </w:t>
      </w:r>
      <w:hyperlink r:id="rId34" w:tgtFrame="_blank" w:history="1">
        <w:proofErr w:type="spellStart"/>
        <w:r w:rsidRPr="00202516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hu-HU"/>
          </w:rPr>
          <w:t>Boozhound</w:t>
        </w:r>
        <w:proofErr w:type="spellEnd"/>
        <w:r w:rsidRPr="00202516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hu-HU"/>
          </w:rPr>
          <w:t xml:space="preserve"> </w:t>
        </w:r>
        <w:proofErr w:type="spellStart"/>
        <w:r w:rsidRPr="00202516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hu-HU"/>
          </w:rPr>
          <w:t>Laboratories-</w:t>
        </w:r>
        <w:proofErr w:type="spellEnd"/>
      </w:hyperlink>
      <w:r w:rsidRPr="00202516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202516">
        <w:rPr>
          <w:rFonts w:ascii="Times New Roman" w:eastAsia="Times New Roman" w:hAnsi="Times New Roman" w:cs="Times New Roman"/>
          <w:sz w:val="24"/>
          <w:szCs w:val="24"/>
          <w:lang w:eastAsia="hu-HU"/>
        </w:rPr>
        <w:t>tól</w:t>
      </w:r>
      <w:proofErr w:type="spellEnd"/>
      <w:proofErr w:type="gramEnd"/>
      <w:r w:rsidRPr="00202516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hyperlink r:id="rId35" w:tgtFrame="_blank" w:history="1">
        <w:r w:rsidRPr="00202516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hu-HU"/>
          </w:rPr>
          <w:t xml:space="preserve">99US $ </w:t>
        </w:r>
        <w:proofErr w:type="spellStart"/>
        <w:r w:rsidRPr="00202516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hu-HU"/>
          </w:rPr>
          <w:t>-ig</w:t>
        </w:r>
        <w:proofErr w:type="spellEnd"/>
        <w:r w:rsidRPr="00202516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hu-HU"/>
          </w:rPr>
          <w:t xml:space="preserve"> (2015. szeptember)</w:t>
        </w:r>
      </w:hyperlink>
      <w:r w:rsidRPr="00202516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. </w:t>
      </w:r>
      <w:proofErr w:type="gramStart"/>
      <w:r w:rsidRPr="00202516">
        <w:rPr>
          <w:rFonts w:ascii="Times New Roman" w:eastAsia="Times New Roman" w:hAnsi="Times New Roman" w:cs="Times New Roman"/>
          <w:sz w:val="24"/>
          <w:szCs w:val="24"/>
          <w:lang w:eastAsia="hu-HU"/>
        </w:rPr>
        <w:t>A</w:t>
      </w:r>
      <w:proofErr w:type="gramEnd"/>
      <w:r w:rsidRPr="00202516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202516">
        <w:rPr>
          <w:rFonts w:ascii="Times New Roman" w:eastAsia="Times New Roman" w:hAnsi="Times New Roman" w:cs="Times New Roman"/>
          <w:sz w:val="24"/>
          <w:szCs w:val="24"/>
          <w:lang w:eastAsia="hu-HU"/>
        </w:rPr>
        <w:t>phono</w:t>
      </w:r>
      <w:proofErr w:type="spellEnd"/>
      <w:r w:rsidRPr="00202516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készlet megér minden árkategóriában. Valójában ez lopás. Ha többet szeretne tudni erről a készletről, vagy kérdései vannak, kérjük, kérdezze meg őket a fórumon a </w:t>
      </w:r>
      <w:hyperlink r:id="rId36" w:history="1">
        <w:proofErr w:type="spellStart"/>
        <w:r w:rsidRPr="00202516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hu-HU"/>
          </w:rPr>
          <w:t>jFET</w:t>
        </w:r>
        <w:proofErr w:type="spellEnd"/>
        <w:r w:rsidRPr="00202516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hu-HU"/>
          </w:rPr>
          <w:t xml:space="preserve"> </w:t>
        </w:r>
        <w:proofErr w:type="spellStart"/>
        <w:r w:rsidRPr="00202516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hu-HU"/>
          </w:rPr>
          <w:t>phono</w:t>
        </w:r>
        <w:proofErr w:type="spellEnd"/>
        <w:r w:rsidRPr="00202516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hu-HU"/>
          </w:rPr>
          <w:t xml:space="preserve"> </w:t>
        </w:r>
        <w:proofErr w:type="spellStart"/>
        <w:r w:rsidRPr="00202516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hu-HU"/>
          </w:rPr>
          <w:t>preamp</w:t>
        </w:r>
        <w:proofErr w:type="spellEnd"/>
        <w:r w:rsidRPr="00202516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hu-HU"/>
          </w:rPr>
          <w:t xml:space="preserve"> - </w:t>
        </w:r>
        <w:proofErr w:type="spellStart"/>
        <w:r w:rsidRPr="00202516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hu-HU"/>
          </w:rPr>
          <w:t>boozhoundlabs</w:t>
        </w:r>
        <w:proofErr w:type="spellEnd"/>
        <w:r w:rsidRPr="00202516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hu-HU"/>
          </w:rPr>
          <w:t xml:space="preserve"> </w:t>
        </w:r>
        <w:proofErr w:type="gramStart"/>
        <w:r w:rsidRPr="00202516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hu-HU"/>
          </w:rPr>
          <w:t>szálon</w:t>
        </w:r>
      </w:hyperlink>
      <w:r w:rsidRPr="00202516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.</w:t>
      </w:r>
      <w:proofErr w:type="gramEnd"/>
      <w:r w:rsidRPr="00202516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</w:p>
    <w:p w:rsidR="00636EA8" w:rsidRPr="00202516" w:rsidRDefault="00636EA8" w:rsidP="00202516">
      <w:pPr>
        <w:spacing w:before="100" w:beforeAutospacing="1" w:after="100" w:afterAutospacing="1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noProof/>
          <w:lang w:eastAsia="hu-HU"/>
        </w:rPr>
        <w:drawing>
          <wp:inline distT="0" distB="0" distL="0" distR="0">
            <wp:extent cx="5760720" cy="2665408"/>
            <wp:effectExtent l="19050" t="0" r="0" b="0"/>
            <wp:docPr id="4" name="Kép 7" descr="http://www.pcb-audio.com/pcb-audio_com/phono-2sk17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www.pcb-audio.com/pcb-audio_com/phono-2sk170.jpg"/>
                    <pic:cNvPicPr>
                      <a:picLocks noChangeAspect="1" noChangeArrowheads="1"/>
                    </pic:cNvPicPr>
                  </pic:nvPicPr>
                  <pic:blipFill>
                    <a:blip r:embed="rId3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26654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5000" w:type="pct"/>
        <w:tblCellSpacing w:w="15" w:type="dxa"/>
        <w:tblCellMar>
          <w:top w:w="10" w:type="dxa"/>
          <w:left w:w="10" w:type="dxa"/>
          <w:bottom w:w="10" w:type="dxa"/>
          <w:right w:w="10" w:type="dxa"/>
        </w:tblCellMar>
        <w:tblLook w:val="04A0"/>
      </w:tblPr>
      <w:tblGrid>
        <w:gridCol w:w="9152"/>
      </w:tblGrid>
      <w:tr w:rsidR="00202516" w:rsidRPr="00202516" w:rsidTr="00202516">
        <w:trPr>
          <w:tblCellSpacing w:w="15" w:type="dxa"/>
        </w:trPr>
        <w:tc>
          <w:tcPr>
            <w:tcW w:w="4900" w:type="pct"/>
            <w:vAlign w:val="center"/>
            <w:hideMark/>
          </w:tcPr>
          <w:p w:rsidR="00202516" w:rsidRPr="00202516" w:rsidRDefault="00202516" w:rsidP="00202516">
            <w:pPr>
              <w:spacing w:after="0"/>
              <w:ind w:left="0" w:firstLine="0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</w:tr>
    </w:tbl>
    <w:p w:rsidR="004839F3" w:rsidRDefault="004839F3"/>
    <w:sectPr w:rsidR="004839F3" w:rsidSect="004839F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AD9474E"/>
    <w:multiLevelType w:val="multilevel"/>
    <w:tmpl w:val="9BA482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1"/>
  <w:proofState w:spelling="clean" w:grammar="clean"/>
  <w:defaultTabStop w:val="708"/>
  <w:hyphenationZone w:val="425"/>
  <w:characterSpacingControl w:val="doNotCompress"/>
  <w:compat/>
  <w:rsids>
    <w:rsidRoot w:val="00202516"/>
    <w:rsid w:val="00202516"/>
    <w:rsid w:val="004839F3"/>
    <w:rsid w:val="00636EA8"/>
    <w:rsid w:val="006A73EA"/>
    <w:rsid w:val="00711C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40"/>
        <w:ind w:left="567" w:hanging="35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4839F3"/>
  </w:style>
  <w:style w:type="paragraph" w:styleId="Cmsor1">
    <w:name w:val="heading 1"/>
    <w:basedOn w:val="Norml"/>
    <w:link w:val="Cmsor1Char"/>
    <w:uiPriority w:val="9"/>
    <w:qFormat/>
    <w:rsid w:val="00202516"/>
    <w:pPr>
      <w:spacing w:before="100" w:beforeAutospacing="1" w:after="100" w:afterAutospacing="1"/>
      <w:ind w:left="0" w:firstLine="0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hu-HU"/>
    </w:rPr>
  </w:style>
  <w:style w:type="paragraph" w:styleId="Cmsor2">
    <w:name w:val="heading 2"/>
    <w:basedOn w:val="Norml"/>
    <w:link w:val="Cmsor2Char"/>
    <w:uiPriority w:val="9"/>
    <w:qFormat/>
    <w:rsid w:val="00202516"/>
    <w:pPr>
      <w:spacing w:before="100" w:beforeAutospacing="1" w:after="100" w:afterAutospacing="1"/>
      <w:ind w:left="0" w:firstLine="0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hu-HU"/>
    </w:rPr>
  </w:style>
  <w:style w:type="paragraph" w:styleId="Cmsor3">
    <w:name w:val="heading 3"/>
    <w:basedOn w:val="Norml"/>
    <w:link w:val="Cmsor3Char"/>
    <w:uiPriority w:val="9"/>
    <w:qFormat/>
    <w:rsid w:val="00202516"/>
    <w:pPr>
      <w:spacing w:before="100" w:beforeAutospacing="1" w:after="100" w:afterAutospacing="1"/>
      <w:ind w:left="0" w:firstLine="0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uiPriority w:val="9"/>
    <w:rsid w:val="00202516"/>
    <w:rPr>
      <w:rFonts w:ascii="Times New Roman" w:eastAsia="Times New Roman" w:hAnsi="Times New Roman" w:cs="Times New Roman"/>
      <w:b/>
      <w:bCs/>
      <w:kern w:val="36"/>
      <w:sz w:val="48"/>
      <w:szCs w:val="48"/>
      <w:lang w:eastAsia="hu-HU"/>
    </w:rPr>
  </w:style>
  <w:style w:type="character" w:customStyle="1" w:styleId="Cmsor2Char">
    <w:name w:val="Címsor 2 Char"/>
    <w:basedOn w:val="Bekezdsalapbettpusa"/>
    <w:link w:val="Cmsor2"/>
    <w:uiPriority w:val="9"/>
    <w:rsid w:val="00202516"/>
    <w:rPr>
      <w:rFonts w:ascii="Times New Roman" w:eastAsia="Times New Roman" w:hAnsi="Times New Roman" w:cs="Times New Roman"/>
      <w:b/>
      <w:bCs/>
      <w:sz w:val="36"/>
      <w:szCs w:val="36"/>
      <w:lang w:eastAsia="hu-HU"/>
    </w:rPr>
  </w:style>
  <w:style w:type="character" w:customStyle="1" w:styleId="Cmsor3Char">
    <w:name w:val="Címsor 3 Char"/>
    <w:basedOn w:val="Bekezdsalapbettpusa"/>
    <w:link w:val="Cmsor3"/>
    <w:uiPriority w:val="9"/>
    <w:rsid w:val="00202516"/>
    <w:rPr>
      <w:rFonts w:ascii="Times New Roman" w:eastAsia="Times New Roman" w:hAnsi="Times New Roman" w:cs="Times New Roman"/>
      <w:b/>
      <w:bCs/>
      <w:sz w:val="27"/>
      <w:szCs w:val="27"/>
      <w:lang w:eastAsia="hu-HU"/>
    </w:rPr>
  </w:style>
  <w:style w:type="character" w:customStyle="1" w:styleId="notranslate">
    <w:name w:val="notranslate"/>
    <w:basedOn w:val="Bekezdsalapbettpusa"/>
    <w:rsid w:val="00202516"/>
  </w:style>
  <w:style w:type="character" w:styleId="Hiperhivatkozs">
    <w:name w:val="Hyperlink"/>
    <w:basedOn w:val="Bekezdsalapbettpusa"/>
    <w:uiPriority w:val="99"/>
    <w:semiHidden/>
    <w:unhideWhenUsed/>
    <w:rsid w:val="00202516"/>
    <w:rPr>
      <w:color w:val="0000FF"/>
      <w:u w:val="single"/>
    </w:rPr>
  </w:style>
  <w:style w:type="paragraph" w:styleId="NormlWeb">
    <w:name w:val="Normal (Web)"/>
    <w:basedOn w:val="Norml"/>
    <w:uiPriority w:val="99"/>
    <w:semiHidden/>
    <w:unhideWhenUsed/>
    <w:rsid w:val="00202516"/>
    <w:pPr>
      <w:spacing w:before="100" w:beforeAutospacing="1" w:after="100" w:afterAutospacing="1"/>
      <w:ind w:left="0" w:firstLine="0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202516"/>
    <w:pPr>
      <w:spacing w:after="0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20251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33033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1103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1475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0226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ranslate.google.com/" TargetMode="External"/><Relationship Id="rId13" Type="http://schemas.openxmlformats.org/officeDocument/2006/relationships/image" Target="media/image5.jpeg"/><Relationship Id="rId18" Type="http://schemas.openxmlformats.org/officeDocument/2006/relationships/hyperlink" Target="https://translate.googleusercontent.com/translate_c?depth=1&amp;hl=hu&amp;prev=search&amp;rurl=translate.google.hu&amp;sl=en&amp;sp=nmt4&amp;u=http://diyaudioprojects.com/Solid/JFET-MC-Pre-Preamp-Kit/&amp;usg=ALkJrhjBumwao-Ty0BeWck-RGu3dMPeQKw" TargetMode="External"/><Relationship Id="rId26" Type="http://schemas.openxmlformats.org/officeDocument/2006/relationships/image" Target="media/image10.jpeg"/><Relationship Id="rId39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hyperlink" Target="https://translate.googleusercontent.com/translate_c?depth=1&amp;hl=hu&amp;prev=search&amp;rurl=translate.google.hu&amp;sl=en&amp;sp=nmt4&amp;u=http://www.anrdoezrs.net/click-2558074-1457538%3Furl%3Dhttp%253A%252F%252Fwww.parts-express.com%252Fpe%252Fshowdetl.cfm%253FPartnumber%253D093-586&amp;usg=ALkJrhibdmGbliLZ8SGj3Ztpi_O2b8uZXg" TargetMode="External"/><Relationship Id="rId34" Type="http://schemas.openxmlformats.org/officeDocument/2006/relationships/hyperlink" Target="https://translate.googleusercontent.com/translate_c?depth=1&amp;hl=hu&amp;prev=search&amp;rurl=translate.google.hu&amp;sl=en&amp;sp=nmt4&amp;u=http://boozhoundlabs.com/collections/all/products/bhl-audio-jfet-phono-preamplifier-kit-2sk170-riaa&amp;usg=ALkJrhi4n3tuLupT1dMqGuVmN9_yYLNJ1Q" TargetMode="External"/><Relationship Id="rId7" Type="http://schemas.openxmlformats.org/officeDocument/2006/relationships/hyperlink" Target="https://translate.google.com" TargetMode="External"/><Relationship Id="rId12" Type="http://schemas.openxmlformats.org/officeDocument/2006/relationships/image" Target="media/image4.jpeg"/><Relationship Id="rId17" Type="http://schemas.openxmlformats.org/officeDocument/2006/relationships/hyperlink" Target="https://translate.googleusercontent.com/translate_c?depth=1&amp;hl=hu&amp;prev=search&amp;rurl=translate.google.hu&amp;sl=en&amp;sp=nmt4&amp;u=http://diyaudioprojects.com/Solid/JFET-MC-Pre-Preamp-Kit/&amp;usg=ALkJrhjBumwao-Ty0BeWck-RGu3dMPeQKw" TargetMode="External"/><Relationship Id="rId25" Type="http://schemas.openxmlformats.org/officeDocument/2006/relationships/image" Target="media/image9.jpeg"/><Relationship Id="rId33" Type="http://schemas.openxmlformats.org/officeDocument/2006/relationships/hyperlink" Target="https://translate.googleusercontent.com/translate_c?depth=1&amp;hl=hu&amp;prev=search&amp;rurl=translate.google.hu&amp;sl=en&amp;sp=nmt4&amp;u=http://diyaudioprojects.com/Chip/Opamp-Phono-Preamp/&amp;usg=ALkJrhi06saSKVNl66BmbjL0qUwiNQB3TA" TargetMode="External"/><Relationship Id="rId38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s://translate.googleusercontent.com/translate_c?depth=1&amp;hl=hu&amp;prev=search&amp;rurl=translate.google.hu&amp;sl=en&amp;sp=nmt4&amp;u=http://diyaudioprojects.com/Solid/JFET-Phono-Preamplifier-Kit/diy-jfet-riaa-phono-preamp.html&amp;usg=ALkJrhjQplT5ipHnCr9hd55xfJQ3rsCgHA" TargetMode="External"/><Relationship Id="rId20" Type="http://schemas.openxmlformats.org/officeDocument/2006/relationships/image" Target="media/image6.png"/><Relationship Id="rId29" Type="http://schemas.openxmlformats.org/officeDocument/2006/relationships/hyperlink" Target="https://translate.googleusercontent.com/translate_c?depth=1&amp;hl=hu&amp;prev=search&amp;rurl=translate.google.hu&amp;sl=en&amp;sp=nmt4&amp;u=http://diyaudioprojects.com/Solid/JFET-Phono-Preamplifier-Kit/diy-jfet-riaa-phono-preamp.html&amp;usg=ALkJrhjQplT5ipHnCr9hd55xfJQ3rsCgHA" TargetMode="Externa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hyperlink" Target="https://translate.googleusercontent.com/translate_c?depth=1&amp;hl=hu&amp;prev=search&amp;rurl=translate.google.hu&amp;sl=en&amp;sp=nmt4&amp;u=http://boozhoundlabs.com/&amp;usg=ALkJrhjyFyOCTGKaTfv3KTkr3XpPGrCWEw" TargetMode="External"/><Relationship Id="rId24" Type="http://schemas.openxmlformats.org/officeDocument/2006/relationships/hyperlink" Target="https://translate.googleusercontent.com/translate_c?depth=1&amp;hl=hu&amp;prev=search&amp;rurl=translate.google.hu&amp;sl=en&amp;sp=nmt4&amp;u=http://diyaudioprojects.com/Solid/JFET-Phono-Preamplifier-Kit/diy-jfet-riaa-phono-preamp.html&amp;usg=ALkJrhjQplT5ipHnCr9hd55xfJQ3rsCgHA" TargetMode="External"/><Relationship Id="rId32" Type="http://schemas.openxmlformats.org/officeDocument/2006/relationships/hyperlink" Target="https://translate.googleusercontent.com/translate_c?depth=1&amp;hl=hu&amp;prev=search&amp;rurl=translate.google.hu&amp;sl=en&amp;sp=nmt4&amp;u=http://diyaudioprojects.com/Solid/JFET-Phono-Preamplifier-Kit/diy-jfet-riaa-phono-preamp.html&amp;usg=ALkJrhjQplT5ipHnCr9hd55xfJQ3rsCgHA" TargetMode="External"/><Relationship Id="rId37" Type="http://schemas.openxmlformats.org/officeDocument/2006/relationships/image" Target="media/image13.jpeg"/><Relationship Id="rId5" Type="http://schemas.openxmlformats.org/officeDocument/2006/relationships/image" Target="media/image1.png"/><Relationship Id="rId15" Type="http://schemas.openxmlformats.org/officeDocument/2006/relationships/hyperlink" Target="https://translate.googleusercontent.com/translate_c?depth=1&amp;hl=hu&amp;prev=search&amp;rurl=translate.google.hu&amp;sl=en&amp;sp=nmt4&amp;u=http://diyaudioprojects.com/Solid/JFET-Phono-Preamplifier-Kit/diy-jfet-riaa-phono-preamp.html&amp;usg=ALkJrhjQplT5ipHnCr9hd55xfJQ3rsCgHA" TargetMode="External"/><Relationship Id="rId23" Type="http://schemas.openxmlformats.org/officeDocument/2006/relationships/image" Target="media/image8.jpeg"/><Relationship Id="rId28" Type="http://schemas.openxmlformats.org/officeDocument/2006/relationships/image" Target="media/image12.jpeg"/><Relationship Id="rId36" Type="http://schemas.openxmlformats.org/officeDocument/2006/relationships/hyperlink" Target="https://translate.googleusercontent.com/translate_c?depth=1&amp;hl=hu&amp;prev=search&amp;rurl=translate.google.hu&amp;sl=en&amp;sp=nmt4&amp;u=http://diyaudioprojects.com/Forum/viewtopic.php%3Ff%3D10%26t%3D2933&amp;usg=ALkJrhhnNclHZ3a0tTPT6xMQrclqxL6FKw" TargetMode="External"/><Relationship Id="rId10" Type="http://schemas.openxmlformats.org/officeDocument/2006/relationships/hyperlink" Target="https://translate.googleusercontent.com/translate_c?depth=1&amp;hl=hu&amp;prev=search&amp;rurl=translate.google.hu&amp;sl=en&amp;sp=nmt4&amp;u=http://addthis.com/bookmark.php%3Fv%3D250%26pub%3Ddiyaudioprojects&amp;usg=ALkJrhhOX7NgBuzQYdlkedaLA9gthp6_4g" TargetMode="External"/><Relationship Id="rId19" Type="http://schemas.openxmlformats.org/officeDocument/2006/relationships/hyperlink" Target="https://translate.googleusercontent.com/translate_c?depth=1&amp;hl=hu&amp;prev=search&amp;rurl=translate.google.hu&amp;sl=en&amp;sp=nmt4&amp;u=http://diyaudioprojects.blogspot.com/2008/01/lundahl-mm-phono-step-up-transformers.html&amp;usg=ALkJrhgGNJK3jQ_x0qAcvdCezMTS0w-KlA" TargetMode="External"/><Relationship Id="rId31" Type="http://schemas.openxmlformats.org/officeDocument/2006/relationships/hyperlink" Target="https://translate.googleusercontent.com/translate_c?depth=1&amp;hl=hu&amp;prev=search&amp;rurl=translate.google.hu&amp;sl=en&amp;sp=nmt4&amp;u=http://diyaudioprojects.com/Tubes/6418-Tube-Phono-Preamp-Kit/&amp;usg=ALkJrhg7YJIda9W-gCtlbbM3WYhmgdFJHg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hyperlink" Target="https://translate.googleusercontent.com/translate_c?depth=1&amp;hl=hu&amp;prev=search&amp;rurl=translate.google.hu&amp;sl=en&amp;sp=nmt4&amp;u=https://cdn.shopify.com/s/files/1/0289/4153/files/BoozhoundLaboratoriesJFETPhonoPreamp.pdf%3F108&amp;usg=ALkJrhg1oL4ll9S8Rd5GxCSJ5_D0bzG2tQ" TargetMode="External"/><Relationship Id="rId22" Type="http://schemas.openxmlformats.org/officeDocument/2006/relationships/image" Target="media/image7.gif"/><Relationship Id="rId27" Type="http://schemas.openxmlformats.org/officeDocument/2006/relationships/image" Target="media/image11.jpeg"/><Relationship Id="rId30" Type="http://schemas.openxmlformats.org/officeDocument/2006/relationships/hyperlink" Target="https://translate.googleusercontent.com/translate_c?depth=1&amp;hl=hu&amp;prev=search&amp;rurl=translate.google.hu&amp;sl=en&amp;sp=nmt4&amp;u=http://diyaudioprojects.com/Chip/Phono-Preamp-Kit/&amp;usg=ALkJrhhIG_3iwsaLxIAJXJlgtrvVv6-YTQ" TargetMode="External"/><Relationship Id="rId35" Type="http://schemas.openxmlformats.org/officeDocument/2006/relationships/hyperlink" Target="https://translate.googleusercontent.com/translate_c?depth=1&amp;hl=hu&amp;prev=search&amp;rurl=translate.google.hu&amp;sl=en&amp;sp=nmt4&amp;u=http://boozhoundlabs.com/collections/all/products/bhl-audio-jfet-phono-preamplifier-kit-2sk170-riaa&amp;usg=ALkJrhi4n3tuLupT1dMqGuVmN9_yYLNJ1Q" TargetMode="Externa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10</Pages>
  <Words>1802</Words>
  <Characters>12435</Characters>
  <Application>Microsoft Office Word</Application>
  <DocSecurity>0</DocSecurity>
  <Lines>103</Lines>
  <Paragraphs>28</Paragraphs>
  <ScaleCrop>false</ScaleCrop>
  <Company/>
  <LinksUpToDate>false</LinksUpToDate>
  <CharactersWithSpaces>14209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Nappali</dc:creator>
  <cp:lastModifiedBy>Nappali</cp:lastModifiedBy>
  <cp:revision>2</cp:revision>
  <dcterms:created xsi:type="dcterms:W3CDTF">2017-08-02T12:27:00Z</dcterms:created>
  <dcterms:modified xsi:type="dcterms:W3CDTF">2018-01-16T17:14:00Z</dcterms:modified>
</cp:coreProperties>
</file>