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27D" w:rsidRPr="0015427D" w:rsidRDefault="0015427D" w:rsidP="0015427D">
      <w:pPr>
        <w:spacing w:before="100" w:beforeAutospacing="1" w:after="100" w:afterAutospacing="1"/>
        <w:ind w:left="0" w:firstLine="0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r w:rsidRPr="0015427D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Elmélkedő az erősítőkről</w:t>
      </w:r>
    </w:p>
    <w:p w:rsidR="0015427D" w:rsidRPr="0015427D" w:rsidRDefault="0015427D" w:rsidP="0015427D">
      <w:pPr>
        <w:spacing w:after="0"/>
        <w:ind w:left="0" w:firstLine="0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</w:pPr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fldChar w:fldCharType="begin"/>
      </w:r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instrText xml:space="preserve"> HYPERLINK "https://i2.wp.com/homemovie.hu/wp-content/uploads/2017/02/erősítő-elmélkedés-1.jpg?fit=537%2C535&amp;ssl=1" </w:instrText>
      </w:r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fldChar w:fldCharType="separate"/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hu-HU"/>
        </w:rPr>
        <w:drawing>
          <wp:inline distT="0" distB="0" distL="0" distR="0">
            <wp:extent cx="5119370" cy="5096510"/>
            <wp:effectExtent l="19050" t="0" r="5080" b="0"/>
            <wp:docPr id="1" name="Kép 1" descr="https://i2.wp.com/homemovie.hu/wp-content/uploads/2017/02/erősítő-elmélkedés-1.jpg?resize=537%2C535&amp;ssl=1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2.wp.com/homemovie.hu/wp-content/uploads/2017/02/erősítő-elmélkedés-1.jpg?resize=537%2C535&amp;ssl=1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9370" cy="5096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427D" w:rsidRPr="0015427D" w:rsidRDefault="0015427D" w:rsidP="0015427D">
      <w:pPr>
        <w:spacing w:after="0"/>
        <w:ind w:left="0" w:firstLine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</w:pPr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fldChar w:fldCharType="end"/>
      </w:r>
      <w:r w:rsidRPr="0015427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  <w:t>Elmélkedő az erősítőkről</w:t>
      </w:r>
    </w:p>
    <w:p w:rsidR="0015427D" w:rsidRPr="0015427D" w:rsidRDefault="0015427D" w:rsidP="0015427D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A végerősítő-fokozatok első megjelenése a 1920-as évek közepére tehető, amikor – ha kezdetleges formában is – szinte észrevétlenül épültek be az akkor csodaként emlegetett rádió-hírmondó, majd rádiókészülékekbe. Együttélésük jó negyed századig is eltartott, amikor is a legmerészebb tervezőmérnökök önálló élet adtak ennek a berendezésnek. Az eltelt idő alatt a végerősítők jelentős változáson mentek át, amely a kapcsolástechnikában és a szerkezeti felépítésben egyaránt megmutatkozik.</w:t>
      </w:r>
    </w:p>
    <w:p w:rsidR="0015427D" w:rsidRPr="0015427D" w:rsidRDefault="0015427D" w:rsidP="0015427D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Az újabb erősítő megoldások a rádió hangjának tolmácsolásán kívül a hanglemezek széles körű elterjedését is elősegítettek. A hifi minőségű lemezjátszók, magnetofonok és különféle digitális készülékek hangjának élethű megszólaltatása elképzelhetetlen jó minőségű csöves, tranzisztoros vagy éppen digitális erősítő használata nélkül. Bár az erősítőt — mint alapáramkört — szinte minden elektronikai berendezésben megtaláljuk, legyen szó akár számítógép-tápegységről, vagy videomagnóról, most az erősítők egy speciális típusával, a teljesítményerősítőkkel foglalkozunk.</w:t>
      </w:r>
    </w:p>
    <w:p w:rsidR="0015427D" w:rsidRPr="0015427D" w:rsidRDefault="0015427D" w:rsidP="0015427D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De először tisztázzunk néhány alapvető fogalmat! A teljesítményerősítő a bemenő teljesítményt megsokszorozza, vagyis a teljesítményerősítés fogalma alatt a kimenő és </w:t>
      </w:r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bemenő teljesítmény arányát értjük. Mivel az emberi fül logaritmus érzékenységű, ezért a kimeneti és bemeneti teljesítmény számszerű aránya (pl. 100-szoros) helyett ezek 10-es alapú logaritmusával, </w:t>
      </w:r>
      <w:proofErr w:type="spell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dB-ben</w:t>
      </w:r>
      <w:proofErr w:type="spell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szokták kifejezni. Bár egzakt módon ez írja le a készülék erősítését, a hétköznapi leírásokban csak a kimeneti teljesítményét adják meg, és tudjuk, hogy ilyenkor a bemenő jelszint a szabványos vonalszintnek felel meg.</w:t>
      </w:r>
    </w:p>
    <w:p w:rsidR="0015427D" w:rsidRPr="0015427D" w:rsidRDefault="0015427D" w:rsidP="0015427D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5427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Az erősítés minőségi követelményének három legfontosabb jellemzője:</w:t>
      </w:r>
    </w:p>
    <w:p w:rsidR="0015427D" w:rsidRPr="0015427D" w:rsidRDefault="0015427D" w:rsidP="0015427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</w:t>
      </w:r>
      <w:proofErr w:type="spell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amplitúdóhűség</w:t>
      </w:r>
      <w:proofErr w:type="spell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, amely a kivezérelhetőségi tartományon belül biztosítja, hogy ha a bemeneti jel „</w:t>
      </w:r>
      <w:proofErr w:type="spell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n-szeresére</w:t>
      </w:r>
      <w:proofErr w:type="spell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” növekszik, úgy a kimeneti jel is hasonlóan változzék.</w:t>
      </w:r>
    </w:p>
    <w:p w:rsidR="0015427D" w:rsidRPr="0015427D" w:rsidRDefault="0015427D" w:rsidP="0015427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Frekvenciahűségről vagy frekvencia független erősítésről akkor beszélhetünk, ha egy állandó bemeneti feszültséghez tartozó kimeneti feszültség értéke az egész átviteli sávban azonos értékű. Az alsó és felső —3 dB-es értékcsökkenéshez tartozó sávhatárértékek egyben az erősítő sávszélességét is jelentik, pl. 40 Hz -18 kHz.</w:t>
      </w:r>
    </w:p>
    <w:p w:rsidR="0015427D" w:rsidRPr="0015427D" w:rsidRDefault="0015427D" w:rsidP="0015427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Az alakhűség követelménye, hogy a kimeneti görbe alakjának meg kell egyeznie a bemenetre adott jel alakjával. Az erősítő aktív elemeinek görbült karakterisztikája sajnos torzításokat okoz. Az alaktorzítás, a torzítási tényezővel, „k-val” (</w:t>
      </w:r>
      <w:proofErr w:type="spell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klirr-faktor</w:t>
      </w:r>
      <w:proofErr w:type="spell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jellemezhető, amely a felharmonikusnak az alap-harmonikushoz viszonyított arányát jelenti. A k2 torzítási tényező (a második harmonikust viszonyítva az elsőhöz) és hasonlóan a k3.k8 is meghatározható, Az egyes </w:t>
      </w:r>
      <w:proofErr w:type="spell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harmonikusok</w:t>
      </w:r>
      <w:proofErr w:type="spell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torzítási értékének összegezéséből a teljes harmonikus torzítási tényező kiszámolható, amely a szokásos THD (</w:t>
      </w:r>
      <w:proofErr w:type="spell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total</w:t>
      </w:r>
      <w:proofErr w:type="spell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harmonic</w:t>
      </w:r>
      <w:proofErr w:type="spell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distorsion</w:t>
      </w:r>
      <w:proofErr w:type="spell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) jelöléssel százalékos arányban adják meg. Napjaink hifi erősítői az 1 százalékos, vagy még kisebb torzítási értékkel jellemezhetők.</w:t>
      </w:r>
    </w:p>
    <w:p w:rsidR="0015427D" w:rsidRPr="0015427D" w:rsidRDefault="0015427D" w:rsidP="0015427D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15427D" w:rsidRPr="0015427D" w:rsidRDefault="0015427D" w:rsidP="0015427D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5427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 kezdetek: az elektroncső </w:t>
      </w:r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Az elektroncsöves teljesítmény-erősítők működésük szerint két fő csoportba sorolhatók. Az első csoportba az egyetlen csövet tartalmazó ún. Szimpla vagy együtemű teljesítményfokozat, a másikba a két, ellenkező fázisban vezérelt ún. ellen-ütemű végfokozat tartozik. Időben először az egyszerűbb változat, a szimpla végfokozat jelent meg. A csöves erősítőfokozatból kivehető teljesítmény és annak torzítása függ a tápfeszültségtől és a bemeneti jelfeszültségtől, de még jobban függ a terhelő ellenállástól. A gyakorlatban használatos végerősít csövek optimális terhelő ellenállása 5—10 </w:t>
      </w:r>
      <w:proofErr w:type="spell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kohm</w:t>
      </w:r>
      <w:proofErr w:type="spell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közé tehető. Mivel a hangszóró ellenállása 3—15 ohm közötti érték, így csak közbülső elemmel, a kimenő transzformátorral lehet „összehozni” a kétféle értéket. A végerősít frekvenciamenetének kialakításáért döntően a kimenő transzformátor a felelős. Ha a kimenő transzformátor primer induktivitása (L) nem elég nagy, kisebb frekvenciákon romlik az átvitel, ám túl nagy sem lehet, mert az a nagy frekvencián okoz csökkenést.</w:t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hu-HU"/>
        </w:rPr>
        <w:drawing>
          <wp:inline distT="0" distB="0" distL="0" distR="0">
            <wp:extent cx="2855595" cy="1311910"/>
            <wp:effectExtent l="19050" t="0" r="1905" b="0"/>
            <wp:docPr id="2" name="Kép 2" descr="https://i1.wp.com/homemovie.hu/wp-content/uploads/2017/02/12AU7-ECC82-Vacuum-Tubes-Valves-300x138.jpg?resize=300%2C138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1.wp.com/homemovie.hu/wp-content/uploads/2017/02/12AU7-ECC82-Vacuum-Tubes-Valves-300x138.jpg?resize=300%2C138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1311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427D" w:rsidRPr="0015427D" w:rsidRDefault="0015427D" w:rsidP="0015427D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5427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Az </w:t>
      </w:r>
      <w:proofErr w:type="gramStart"/>
      <w:r w:rsidRPr="0015427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</w:t>
      </w:r>
      <w:proofErr w:type="gramEnd"/>
      <w:r w:rsidRPr="0015427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osztályú erősítő</w:t>
      </w:r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 torzítási értékek minimalizálásában, az optimális illesztés mellett  a cső statikus A osztályú munka ponti beállításának is döntő szerepe van. Hogy mit is jelent az </w:t>
      </w:r>
      <w:proofErr w:type="gram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osztály? Talán úgy </w:t>
      </w:r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lehetne legszegyszerűbben megközelíteni, hogy a csövet a karakterisztika közepén, vagyis a karakterisztika viszonylag egyenes szakaszán működtetik. Ez fizikailag azt jelenti, hogy egy közepes – nyugalmi </w:t>
      </w:r>
      <w:proofErr w:type="spell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-áramhoz</w:t>
      </w:r>
      <w:proofErr w:type="spell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mint a nullához viszonyítva, a váltakozó bemenő jel csökkenti vagy növeli a kimeneti áramot. Az </w:t>
      </w:r>
      <w:proofErr w:type="gram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osztályú beállítás hibája a magas nyugalmi áram, amely növeli a fogyasztást, így túlzott melegedést és rossz hatásfokot eredményez. Ha meggondoljuk, hogy a maximális áram fele nulla bemenőjelnél is folyik a csövön, azt jelenti, hogy ha nincs más veszteségünk, akkor sem érhetünk el 50 százaléknál jobb hatásfokot.</w:t>
      </w:r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kimenő transzformátor tekercsén átfolyó nagyobb egyenáram jobban előmágnesezi a vasmagot, amelynek során romlik annak hangja. A felsorolt hibák csökkentésére az erősítő fokozatokban negatív visszacsatolást alkalmaznak, a vasmagot légréssel látják el, így javítható a torzítás, a frekvencia menet és az általános stabilitás.</w:t>
      </w:r>
    </w:p>
    <w:p w:rsidR="0015427D" w:rsidRPr="0015427D" w:rsidRDefault="0015427D" w:rsidP="0015427D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5427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Ellenütemű végfokozat</w:t>
      </w:r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Ez a két csővel működő végerősítő kedvelt megoldás. A nevét – ellenütemű – ütemű — a technikai megoldásból kapta. Amíg az együtemű fokozat mindkét fél periódust (pozitív és negatív) erősíti, addig az ellen ütemben működő változatnál</w:t>
      </w:r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az adja az alapötletet, hogy az egyik cső csak a pozitív, a másik csak a negatív </w:t>
      </w:r>
      <w:proofErr w:type="spell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félperiódust</w:t>
      </w:r>
      <w:proofErr w:type="spell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erősíti. A munkaponti beállítás szempontjából is itt megtalálható az </w:t>
      </w:r>
      <w:proofErr w:type="gram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osztályú beállítás, ahol mindkét cső dolgozik a jel pozitív és negatív periódusa alatt egyaránt, így ennek a megoldásnak hasonlóan rossz a hatásfoka, de a torzítása kicsi, és az egész erősítő nagyobb teljesítményre képes. Ezeket az erősítőket sokszor illetik a „</w:t>
      </w:r>
      <w:proofErr w:type="spell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puh-pull</w:t>
      </w:r>
      <w:proofErr w:type="spell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” elnevezéssel.</w:t>
      </w:r>
    </w:p>
    <w:p w:rsidR="0015427D" w:rsidRPr="0015427D" w:rsidRDefault="0015427D" w:rsidP="0015427D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5427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B osztályú működés</w:t>
      </w:r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proofErr w:type="gram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másik változatban, a B osztályú beállításban a csöveken vezérlés nélkül (nulla bemenőjel) nem folyik áram. Ez nagyon jó a hatásfok és a melegedés szempontjából, azonban van egy kis üröm is az örömben. Az egyik cső csak a pozitív, a másik a negatív vezérlőperiódusba nyit, azaz üzemel. Ám a </w:t>
      </w:r>
      <w:proofErr w:type="spell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csőkarakterisztika</w:t>
      </w:r>
      <w:proofErr w:type="spell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alja sem egyenes, így a kis jelszinteknél — pont a </w:t>
      </w:r>
      <w:proofErr w:type="gram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null</w:t>
      </w:r>
      <w:proofErr w:type="gram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átmenet közelében — jelentősen torzít az így beállított erősítő. Az effajta torzítás jellegzetes hangokat produkál, sokszor nevezik „átkapcsolási” torzításnak (mivel ilyenkor „veszi át” az egyik fokozat a másiktól az erősítés feladatát).</w:t>
      </w:r>
    </w:p>
    <w:p w:rsidR="0015427D" w:rsidRPr="0015427D" w:rsidRDefault="0015427D" w:rsidP="0015427D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5427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Az AB osztályú működés</w:t>
      </w:r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Az </w:t>
      </w:r>
      <w:proofErr w:type="gram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osztályú működés tehát kis torzítással, ám rossz hatásfokkal jellemezhető, míg a B osztály ennek pont az ellentéte. Nem nevezhetnénk a mérnököket mérnököknek, ha nem oldották volna meg ezt a problémát. A megoldás – ki hinné – az AB osztály. Ennek lényege, hogy akkora nyugalmi áramot biztosítunk, hogy a cső a karakterisztikájának egyenes szakaszán működjön. Ez a pont persze ilyenkor az egyenes szakasz legalja. Ha alacsony a jelszint, akkor a készülék inkább </w:t>
      </w:r>
      <w:proofErr w:type="gram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osztályban dolgozik, míg nagyobb jelszint esetén a B osztály dominál. Ez a váltás az áramkörben szinte észrevétlenül történik. Így a nyugalmi áram a maximális teljesítményhez képest elég kicsi, tehát jó lesz a hatásfok, és a torzítási érték is viszonylag alacsony szinten marad.</w:t>
      </w:r>
    </w:p>
    <w:p w:rsidR="0015427D" w:rsidRPr="0015427D" w:rsidRDefault="0015427D" w:rsidP="0015427D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5427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Tranzisztoros végfokozatok</w:t>
      </w:r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proofErr w:type="gram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tranzisztor alapvető működési tulajdonsága 1948-ban vált ismerté. Az elektroncső feltalálása óta a híradástechnika világában még nem született ehhez fogható, nagy jelentőségű találmány, amely ilyen forradalmian kijelölte volna a fejlődés vonalát. A tranzisztoros erősítők elvi felépítés és munkapont-beállítás szempontjából tulajdonképpen a fent leírt csöves fokozatoknak felelnek meg, csak néhány áramköri (az eszköz felépítéséből adódó) változtatás fedezhető fel.</w:t>
      </w:r>
    </w:p>
    <w:p w:rsidR="0015427D" w:rsidRPr="0015427D" w:rsidRDefault="0015427D" w:rsidP="0015427D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De melyek a különbségek? A csövek – ha eddig nem említettük volna – magas anódfeszültséggel (200—500 V) és viszonylag kis árammal (10—100 mA) működnek. Működésük során a rácsra adott feszültség vezérli a katódon-anódon átfolyó áramot. Itt tehát – szaknyelven szólva – egy feszültségvezérelt áramgenerátorral állunk szemben.</w:t>
      </w:r>
    </w:p>
    <w:p w:rsidR="0015427D" w:rsidRPr="0015427D" w:rsidRDefault="0015427D" w:rsidP="0015427D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tranzisztor egy szilíciumkristály, amelyben a kollektoron – </w:t>
      </w:r>
      <w:proofErr w:type="spell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emitteren</w:t>
      </w:r>
      <w:proofErr w:type="spell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–  folyó áramot egy másik, a bázison (</w:t>
      </w:r>
      <w:proofErr w:type="spell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emitteren</w:t>
      </w:r>
      <w:proofErr w:type="spell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keresztülfolyó árammal szabályozhatjuk. Ez az úgynevezett áramvezérelt áramgenerátor. A tranzisztoros erősítők tápfeszültsége viszonylag alacsony (12—50, nagy ritkán 80—100 V), ám a rajtuk folyó áramok jóval nagyobbak, mint a csöveken (5—25 </w:t>
      </w:r>
      <w:proofErr w:type="gram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).</w:t>
      </w:r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Az együtemű tranzisztoros erősítő kimenetén nyugalmi állapotban valamilyen mértékű </w:t>
      </w:r>
      <w:proofErr w:type="gram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egyenfeszültség</w:t>
      </w:r>
      <w:proofErr w:type="gram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amelyet rendszerint nagy értékű kondenzátorral választanak le a hangszóróról. (Bár az első tranzisztoros erősítők is tartalmaztak kimeneti transzformátort, ezt a megoldást a már ismertetett hibái miatt még az első időkben száműzték a tranzisztoros kapcsolástechnikából.) Az ellen-ütemű tranzisztoros fokozat kimenete azonban nyugalmi helyzetben földpotenciálon van, így semmilyen illesztő eszközre nincs szükség, a tranzisztorok kimenetére közvetlenül csatlakozhat a hangszóró. Hát ez az egyik olyan dolog, amely miatt a konstruktőrök nagyon szeretik a tranzisztoros technikát.</w:t>
      </w:r>
    </w:p>
    <w:p w:rsidR="0015427D" w:rsidRPr="0015427D" w:rsidRDefault="0015427D" w:rsidP="0015427D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Meg kell említeni azt is, hogy míg cső csak egyféle felépítésű van (az anódon pozitív tápfeszültség van, a katód negatív), addig tranzisztorból kétféle is akad: „</w:t>
      </w:r>
      <w:proofErr w:type="spell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pnp</w:t>
      </w:r>
      <w:proofErr w:type="spell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” és „</w:t>
      </w:r>
      <w:proofErr w:type="spell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npn</w:t>
      </w:r>
      <w:proofErr w:type="spell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”, mely pozitív és negatív tápfeszültséggel egyaránt alkalmazható. Ami a hatásfokot illeti, tudjuk, hogy a hót az ellenállásokon folyó áram termeli. Míg a csöveken kis áram folyik, addig a tranzisztorokon jóval nagyobb. Ez a hőtermelésre is hatással van, a csövek kevésbé melegszenek – már az amúgy is forró fűtött katódhoz képest – mint a tranzisztorok. A cső viszonylag </w:t>
      </w:r>
      <w:proofErr w:type="spell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hóálló</w:t>
      </w:r>
      <w:proofErr w:type="spell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konstrukció, hűtésre csak extrém felhasználáskor van szükség, addig a tranzisztor érzékenyebb jószág. Úgy 100-150 C fölött már (persze anyagszerkezettől függően) a tranzisztort alkotó szilíciumkristály szerkezete megváltozik, ami az eszköz tönkremeneteléhez vezet. A tranzisztorokat tehát nagyon jól kell hűteni, ha nagy teljesítményen (különösen </w:t>
      </w:r>
      <w:proofErr w:type="gram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osztályban) üzemeltetjük.  Fontos még tudni, hogy a csövek karakterisztikájából adódóan torzításuk páros </w:t>
      </w:r>
      <w:proofErr w:type="spell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felharmonikusokat</w:t>
      </w:r>
      <w:proofErr w:type="spell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termel. A tranzisztorok ezzel szemben a páratlan </w:t>
      </w:r>
      <w:proofErr w:type="spell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harmonikusokat</w:t>
      </w:r>
      <w:proofErr w:type="spell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termelik. Ezzel, azt hiszem, fel is soroltuk azokat az okokat, amelyekkel magyarázni „próbálják” a tranzisztoros vagy csöves, örök kérdést. Az egyik igen jól sikerült, mára legendává vált, valóban rendkívüli hifi végfok-konstrukció a </w:t>
      </w:r>
      <w:proofErr w:type="spell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Quad</w:t>
      </w:r>
      <w:proofErr w:type="spell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405-ös, a 80-as évekből. A kiegyenlített hídkapcsolású erősítő 250 V tápáramforrást igényel. Egyenáramú szempontból a hangszóró kimenete földpotenciálon van, így a hangszóró kondenzátor nélkül csatlakoztatható az erősítőhöz. Az erősítőnek 100 W kimenő teljesítményig füllel hallható torzítása nincsen. Nemcsak hangjáért, hanem egyszerű megépíthetősége miatt is nagy népszerűségnek örvendett – örvend ma is – az amatőrök körében.</w:t>
      </w:r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Ám napjainkban is születnek csodák, konstrukciós </w:t>
      </w:r>
      <w:proofErr w:type="gram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műremekek</w:t>
      </w:r>
      <w:proofErr w:type="gram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mint például a </w:t>
      </w:r>
      <w:proofErr w:type="spell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Theta</w:t>
      </w:r>
      <w:proofErr w:type="spell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Citadel</w:t>
      </w:r>
      <w:proofErr w:type="spell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monoblokk</w:t>
      </w:r>
      <w:proofErr w:type="spell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típus, amely kiváló elektromos paraméterekkel rendelkezik. A frekvencia-átvitele 0,2 Hz—400 kHz, kimenő teljesítménye 2 100 W, 2 ohmon </w:t>
      </w:r>
      <w:proofErr w:type="spell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földfüggetlen</w:t>
      </w:r>
      <w:proofErr w:type="spell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hangszóró-csatlakozással. Természetesen torzítása, jel-zaj viszonya és egyéb adatai is a felső kategóriára jellemző értékekről tanúskodnak, megfelelő felső-kategóriás árral egyetemben.</w:t>
      </w:r>
    </w:p>
    <w:p w:rsidR="0015427D" w:rsidRPr="0015427D" w:rsidRDefault="0015427D" w:rsidP="0015427D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5427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tranzisztoros erősítők fejlődése</w:t>
      </w:r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 nagy teljesítményeken különleges tranzisztorokra volt szükség, amelyekhez speciális, úgynevezett </w:t>
      </w:r>
      <w:proofErr w:type="spell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Darlington</w:t>
      </w:r>
      <w:proofErr w:type="spell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felépítésű eszközöket kezdtek gyártani. Emellett számos olyan megoldás született, amely már túlmutat az általunk – hétköznapi nyelven – leírható műszaki </w:t>
      </w:r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megoldásokon. Számtalan módszerrel próbálkoztak, hogy a tranzisztort – ezt a végül is elég egy szerű szerkezetű szilícium-eszközt – minél jobb paraméterekkel ruházzák föl. Nagy mérföldkő volt a tranzisztoros technikában a FET azaz a térvezérlésű tranzisztor feltalálása. Ez az eszköz a „</w:t>
      </w:r>
      <w:proofErr w:type="spell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gate</w:t>
      </w:r>
      <w:proofErr w:type="spell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” elektródára kapcsolt feszültséggel szabályozza a „</w:t>
      </w:r>
      <w:proofErr w:type="spell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drain</w:t>
      </w:r>
      <w:proofErr w:type="spell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” és „</w:t>
      </w:r>
      <w:proofErr w:type="spell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source</w:t>
      </w:r>
      <w:proofErr w:type="spell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” elektródák áramát. A </w:t>
      </w:r>
      <w:proofErr w:type="spell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FET-nek</w:t>
      </w:r>
      <w:proofErr w:type="spell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rengeteg változata van, a tranzisztorhoz hasonlóan lehet pozitív vagy negatív típusú. Olyan változatok is vannak, amelyek a vezérlő feszültség hatására </w:t>
      </w:r>
      <w:proofErr w:type="gram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növelik</w:t>
      </w:r>
      <w:proofErr w:type="gram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vagy éppen csökkentik a </w:t>
      </w:r>
      <w:proofErr w:type="spell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drain-source</w:t>
      </w:r>
      <w:proofErr w:type="spell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áramot. Mivel ez a csőhöz hasonló módon feszültségvezérelt áramgenerátornak tekinthető, nagyon közel áll a csövekhez. (Gyártanak például „</w:t>
      </w:r>
      <w:proofErr w:type="spell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fetron</w:t>
      </w:r>
      <w:proofErr w:type="spell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” néven olyan </w:t>
      </w:r>
      <w:proofErr w:type="spell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FET-et</w:t>
      </w:r>
      <w:proofErr w:type="spell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mely elektroncső tokozású és felépítésű, bizonyos csövek helyére közvetlenül betehető, csak nem igényel </w:t>
      </w:r>
      <w:proofErr w:type="spell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fűtóáramot</w:t>
      </w:r>
      <w:proofErr w:type="spell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!) Ám az igazi „vájt fülű” </w:t>
      </w:r>
      <w:proofErr w:type="spell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hifista</w:t>
      </w:r>
      <w:proofErr w:type="spell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azonnal meghallja, hogy nem cső szól. Persze a nemes küzdelemből a szórakoztatóipar prominens képviselői sem maradhatnak ki. A csöves-tranzisztoros szemléletváltás egyik példáját a Technics szolgáltatta, amikor megalkotta az SE-A 3000 típusú 2×160 </w:t>
      </w:r>
      <w:proofErr w:type="spell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W-os</w:t>
      </w:r>
      <w:proofErr w:type="spell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sztereó erősítőjét, „csöves” jellemzőkkel. A Technics laboratórium fejlesztőmérnökei felismerték azt a tényt, hogy egy erősítő kimenőfokozatát a legcélszerűbb a </w:t>
      </w:r>
      <w:proofErr w:type="spell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MOS-FET-tel</w:t>
      </w:r>
      <w:proofErr w:type="spell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(fémoxid térvezérlésű tranzisztorral), és az áramvezérelt bipoláris tranzisztorpárt (</w:t>
      </w:r>
      <w:proofErr w:type="spell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npn-pnp</w:t>
      </w:r>
      <w:proofErr w:type="spell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speciális, </w:t>
      </w:r>
      <w:proofErr w:type="gram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osztályú hídkapcsolásban összehozni. A saját laboratóriumában kifejlesztett </w:t>
      </w:r>
      <w:proofErr w:type="spell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MOS-Class</w:t>
      </w:r>
      <w:proofErr w:type="spell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gram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típusjelű végerősítő egység, különösen a „lineáris szakaszban szuper hangminőséget ad, ahol a MOS-FET kiemelkedő átviteli jellemzői dominálnak. Nagyobb kivezérlésnél a hídkapcsolás másik eleme, a bipoláris tranzisztorpár is jó hangzást biztosít. A váltást hasonlónak érzem, mint a csöves erősítőknél az AB osztályú minőségi átmenetnél.</w:t>
      </w:r>
    </w:p>
    <w:p w:rsidR="0015427D" w:rsidRPr="0015427D" w:rsidRDefault="0015427D" w:rsidP="0015427D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5427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D osztályú működés – Cél a legjobb hatásfok!</w:t>
      </w:r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 végerősítők legújabb és legmodernebb, leggazdaságosabb változatát a kapcsolóüzemű (digitális vagy D osztályú) erősítők alkotják. A kiváló hatásfokú erősítő veszteségmentesen vezérelhető eleme – mint ideális kapcsoló – a tápforrás egyenfeszültségéből állítja elő a kimeneti feszültséget. A gyakorlatban a kapcsolókat helyettesítő tranzisztorok véges ellenállása kapcsolási ideje és maradék feszültsége okoz veszteséget. Ezzel együtt a hatásfok jobb, mint 90 százalék és nemcsak a maximális kimenő jelszintnél, de akár 1-2 </w:t>
      </w:r>
      <w:proofErr w:type="spell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W-nál</w:t>
      </w:r>
      <w:proofErr w:type="spell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is. A másik érdekes adat, hogy a digitális elven működő végerősítő jel-zaj viszonya is stabilabbnak mondható, nemcsak a maximális kivezérlésnél, de —46 dB-él is változatlan értéket mutat. A többi paramétert illetően nem tapasztalható lényeges különbség. Ez az erősítőtípus, jól, vagyis nagyon egyszerűen illeszthető a modern digitális rendszerekbe. Nincs szükségük a hagyományos értelemben vett D/</w:t>
      </w:r>
      <w:proofErr w:type="gram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átalakítóra, az erősítő közvetlen digitális jellel táplálható. A D/</w:t>
      </w:r>
      <w:proofErr w:type="gramStart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átalakítás valójában nagy teljesítményű kimeneten, egy speciális szúrótagon megy végbe.</w:t>
      </w:r>
    </w:p>
    <w:p w:rsidR="0015427D" w:rsidRPr="0015427D" w:rsidRDefault="0015427D" w:rsidP="0015427D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5427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Integráljunk!</w:t>
      </w:r>
      <w:r w:rsidRPr="0015427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Az integrált áramkör a 70-es években még különlegességnek számított, mára már nincsen elektronikai berendezés nélkülük. Miről is van szó? Az elektromos – félvezetős – áramköröket egyetlen szilíciumlapkára viszik fel. Ennek a megoldásnak az előnye, hogy gyorsan és üzembiztosan gyártható nagy sorozatban, de a klasszikus végerősítőkben csak ritkán alkalmazzák őket. Ennek oka, hogy nagy teljesítményű fokozatok nem jellemzők ebben a kategóriában. Elsősorban az olcsó készülékben (pont ezért olcsók) találhatunk olyan, 10-20 W teljesítményű, integrált végerősítő áramköröket, amelyek mérete egy-egy nagyobb tranzisztoréval egyezik meg. Az igényes berendezésekben viszont csak a diszkrét elemekből álló áramköröket találunk.</w:t>
      </w:r>
    </w:p>
    <w:p w:rsidR="004839F3" w:rsidRDefault="004839F3"/>
    <w:sectPr w:rsidR="004839F3" w:rsidSect="00483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CC4EBD"/>
    <w:multiLevelType w:val="multilevel"/>
    <w:tmpl w:val="EEE0A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4D2443B"/>
    <w:multiLevelType w:val="multilevel"/>
    <w:tmpl w:val="D2E63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hyphenationZone w:val="425"/>
  <w:characterSpacingControl w:val="doNotCompress"/>
  <w:compat/>
  <w:rsids>
    <w:rsidRoot w:val="0015427D"/>
    <w:rsid w:val="0015427D"/>
    <w:rsid w:val="004839F3"/>
    <w:rsid w:val="00EB75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paragraph" w:styleId="Cmsor1">
    <w:name w:val="heading 1"/>
    <w:basedOn w:val="Norml"/>
    <w:link w:val="Cmsor1Char"/>
    <w:uiPriority w:val="9"/>
    <w:qFormat/>
    <w:rsid w:val="0015427D"/>
    <w:pPr>
      <w:spacing w:before="100" w:beforeAutospacing="1" w:after="100" w:afterAutospacing="1"/>
      <w:ind w:left="0"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Cmsor2">
    <w:name w:val="heading 2"/>
    <w:basedOn w:val="Norml"/>
    <w:link w:val="Cmsor2Char"/>
    <w:uiPriority w:val="9"/>
    <w:qFormat/>
    <w:rsid w:val="0015427D"/>
    <w:pPr>
      <w:spacing w:before="100" w:beforeAutospacing="1" w:after="100" w:afterAutospacing="1"/>
      <w:ind w:left="0" w:firstLine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5427D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15427D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15427D"/>
    <w:rPr>
      <w:color w:val="0000FF"/>
      <w:u w:val="single"/>
    </w:rPr>
  </w:style>
  <w:style w:type="character" w:customStyle="1" w:styleId="day">
    <w:name w:val="day"/>
    <w:basedOn w:val="Bekezdsalapbettpusa"/>
    <w:rsid w:val="0015427D"/>
  </w:style>
  <w:style w:type="character" w:customStyle="1" w:styleId="month">
    <w:name w:val="month"/>
    <w:basedOn w:val="Bekezdsalapbettpusa"/>
    <w:rsid w:val="0015427D"/>
  </w:style>
  <w:style w:type="paragraph" w:styleId="NormlWeb">
    <w:name w:val="Normal (Web)"/>
    <w:basedOn w:val="Norml"/>
    <w:uiPriority w:val="99"/>
    <w:semiHidden/>
    <w:unhideWhenUsed/>
    <w:rsid w:val="0015427D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15427D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5427D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542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2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96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6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17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51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544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008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s://i2.wp.com/homemovie.hu/wp-content/uploads/2017/02/12AU7-ECC82-Vacuum-Tubes-Valves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i2.wp.com/homemovie.hu/wp-content/uploads/2017/02/er&#337;s&#237;t&#337;-elm&#233;lked&#233;s-1.jpg?fit=537%2C535&amp;ssl=1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1961</Words>
  <Characters>13533</Characters>
  <Application>Microsoft Office Word</Application>
  <DocSecurity>0</DocSecurity>
  <Lines>112</Lines>
  <Paragraphs>30</Paragraphs>
  <ScaleCrop>false</ScaleCrop>
  <Company/>
  <LinksUpToDate>false</LinksUpToDate>
  <CharactersWithSpaces>15464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2</cp:revision>
  <dcterms:created xsi:type="dcterms:W3CDTF">2018-07-31T08:20:00Z</dcterms:created>
  <dcterms:modified xsi:type="dcterms:W3CDTF">2018-07-31T08:22:00Z</dcterms:modified>
</cp:coreProperties>
</file>