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DC" w:rsidRDefault="00AB5FB3">
      <w:hyperlink r:id="rId5" w:anchor="c1" w:history="1">
        <w:r w:rsidR="007C05DC">
          <w:rPr>
            <w:rStyle w:val="Hyperlink"/>
          </w:rPr>
          <w:t>http://hyperphysics.phy-astr.gsu.edu/hbase/electric/indsol.html#c1</w:t>
        </w:r>
      </w:hyperlink>
    </w:p>
    <w:p w:rsidR="00BE5809" w:rsidRDefault="00AB5FB3">
      <w:hyperlink r:id="rId6" w:history="1">
        <w:r w:rsidR="00BE5809">
          <w:rPr>
            <w:rStyle w:val="Hyperlink"/>
          </w:rPr>
          <w:t>http://hyperphysics.phy-astr.gsu.edu/hbase/magnetic/indcur.html</w:t>
        </w:r>
      </w:hyperlink>
    </w:p>
    <w:p w:rsidR="00164349" w:rsidRDefault="00AB5FB3">
      <w:pPr>
        <w:rPr>
          <w:rStyle w:val="Hyperlink"/>
        </w:rPr>
      </w:pPr>
      <w:hyperlink r:id="rId7" w:history="1">
        <w:r w:rsidR="00164349">
          <w:rPr>
            <w:rStyle w:val="Hyperlink"/>
          </w:rPr>
          <w:t>https://www.changpuak.ch/electronics/calc_21.php</w:t>
        </w:r>
      </w:hyperlink>
    </w:p>
    <w:p w:rsidR="003620B9" w:rsidRDefault="00AB5FB3">
      <w:hyperlink r:id="rId8" w:anchor="input" w:history="1">
        <w:r w:rsidR="003620B9">
          <w:rPr>
            <w:rStyle w:val="Hyperlink"/>
          </w:rPr>
          <w:t>https://hamwaves.com/inductance/en/index.html#input</w:t>
        </w:r>
      </w:hyperlink>
    </w:p>
    <w:p w:rsidR="00432B89" w:rsidRDefault="00903FBC">
      <w:r>
        <w:t>Mas 4mm coil</w:t>
      </w:r>
    </w:p>
    <w:p w:rsidR="00903FBC" w:rsidRDefault="00903FBC">
      <w:r>
        <w:t>D = 0.75mm</w:t>
      </w:r>
    </w:p>
    <w:p w:rsidR="00903FBC" w:rsidRDefault="00903FBC">
      <w:r>
        <w:t>L = 31mm+108mm+a két beforrasztott maradék</w:t>
      </w:r>
    </w:p>
    <w:p w:rsidR="00903FBC" w:rsidRDefault="00903FBC">
      <w:r>
        <w:t>8 menet</w:t>
      </w:r>
    </w:p>
    <w:p w:rsidR="00AB5FB3" w:rsidRDefault="00AB5FB3" w:rsidP="00AB5FB3">
      <w:r>
        <w:t>QOIL™ — https://hamwaves.com/qoil/ — v20181217</w:t>
      </w:r>
    </w:p>
    <w:p w:rsidR="00AB5FB3" w:rsidRDefault="00AB5FB3" w:rsidP="00AB5FB3">
      <w:r>
        <w:t xml:space="preserve">  Coil design 2020-01-29 19:13</w:t>
      </w:r>
    </w:p>
    <w:p w:rsidR="00AB5FB3" w:rsidRDefault="00AB5FB3" w:rsidP="00AB5FB3"/>
    <w:p w:rsidR="00AB5FB3" w:rsidRDefault="00AB5FB3" w:rsidP="00AB5FB3">
      <w:r>
        <w:t>INPUT</w:t>
      </w:r>
    </w:p>
    <w:p w:rsidR="00AB5FB3" w:rsidRDefault="00AB5FB3" w:rsidP="00AB5FB3">
      <w:r>
        <w:t xml:space="preserve">  mean diameter of the coil    D = 4.5 mm</w:t>
      </w:r>
    </w:p>
    <w:p w:rsidR="00AB5FB3" w:rsidRDefault="00AB5FB3" w:rsidP="00AB5FB3">
      <w:r>
        <w:t xml:space="preserve">  number of turns              N = 8</w:t>
      </w:r>
    </w:p>
    <w:p w:rsidR="00AB5FB3" w:rsidRDefault="00AB5FB3" w:rsidP="00AB5FB3">
      <w:r>
        <w:t xml:space="preserve">  length of the coil           ℓ = 10 mm</w:t>
      </w:r>
    </w:p>
    <w:p w:rsidR="00AB5FB3" w:rsidRDefault="00AB5FB3" w:rsidP="00AB5FB3">
      <w:r>
        <w:t xml:space="preserve">  wire or tubing diameter      d = 0.75 mm</w:t>
      </w:r>
    </w:p>
    <w:p w:rsidR="00AB5FB3" w:rsidRDefault="00AB5FB3" w:rsidP="00AB5FB3">
      <w:r>
        <w:t xml:space="preserve">  design frequency             f = 400 MHz</w:t>
      </w:r>
    </w:p>
    <w:p w:rsidR="00AB5FB3" w:rsidRDefault="00AB5FB3" w:rsidP="00AB5FB3">
      <w:r>
        <w:t xml:space="preserve">  The (plating) material is hard-drawn copper.</w:t>
      </w:r>
    </w:p>
    <w:p w:rsidR="00AB5FB3" w:rsidRDefault="00AB5FB3" w:rsidP="00AB5FB3"/>
    <w:p w:rsidR="00AB5FB3" w:rsidRDefault="00AB5FB3" w:rsidP="00AB5FB3">
      <w:r>
        <w:t>INTERMEDIATE RESULTS</w:t>
      </w:r>
    </w:p>
    <w:p w:rsidR="00AB5FB3" w:rsidRDefault="00AB5FB3" w:rsidP="00AB5FB3">
      <w:r>
        <w:t xml:space="preserve">  winding pitch                p = 1.25 mm</w:t>
      </w:r>
    </w:p>
    <w:p w:rsidR="00AB5FB3" w:rsidRDefault="00AB5FB3" w:rsidP="00AB5FB3">
      <w:r>
        <w:t xml:space="preserve">  physical conductor length    ℓ_w_phys = 113.5 mm</w:t>
      </w:r>
    </w:p>
    <w:p w:rsidR="00AB5FB3" w:rsidRDefault="00AB5FB3" w:rsidP="00AB5FB3">
      <w:r>
        <w:t xml:space="preserve">  effective pitch angle        ψ = 5.31°</w:t>
      </w:r>
    </w:p>
    <w:p w:rsidR="00AB5FB3" w:rsidRDefault="00AB5FB3" w:rsidP="00AB5FB3"/>
    <w:p w:rsidR="00AB5FB3" w:rsidRDefault="00AB5FB3" w:rsidP="00AB5FB3">
      <w:r>
        <w:t>RESULTS</w:t>
      </w:r>
    </w:p>
    <w:p w:rsidR="00AB5FB3" w:rsidRDefault="00AB5FB3" w:rsidP="00AB5FB3">
      <w:r>
        <w:lastRenderedPageBreak/>
        <w:t xml:space="preserve">  Effective equivalent circuit</w:t>
      </w:r>
    </w:p>
    <w:p w:rsidR="00AB5FB3" w:rsidRDefault="00AB5FB3" w:rsidP="00AB5FB3">
      <w:r>
        <w:t xml:space="preserve">    effective series inductance @ design frequency          L_eff_s = 0.100 μH</w:t>
      </w:r>
    </w:p>
    <w:p w:rsidR="00AB5FB3" w:rsidRDefault="00AB5FB3" w:rsidP="00AB5FB3">
      <w:r>
        <w:t xml:space="preserve">    effective series reactance @ design frequency           X_eff_s = 251.9 Ω</w:t>
      </w:r>
    </w:p>
    <w:p w:rsidR="00AB5FB3" w:rsidRDefault="00AB5FB3" w:rsidP="00AB5FB3">
      <w:r>
        <w:t xml:space="preserve">    effective series AC resistance @ design frequency       R_eff_s = 0.423 Ω</w:t>
      </w:r>
    </w:p>
    <w:p w:rsidR="00AB5FB3" w:rsidRDefault="00AB5FB3" w:rsidP="00AB5FB3">
      <w:r>
        <w:t xml:space="preserve">    effective unloaded quality factor @ design frequency    Q_eff = 595</w:t>
      </w:r>
    </w:p>
    <w:p w:rsidR="00AB5FB3" w:rsidRDefault="00AB5FB3" w:rsidP="00AB5FB3">
      <w:r>
        <w:t xml:space="preserve">  Lumped circuit equivalent</w:t>
      </w:r>
    </w:p>
    <w:p w:rsidR="00AB5FB3" w:rsidRDefault="00AB5FB3" w:rsidP="00AB5FB3">
      <w:r>
        <w:t xml:space="preserve">    f-independent series inductance; geometrical formula    L_s = 0.091 μH</w:t>
      </w:r>
    </w:p>
    <w:p w:rsidR="00AB5FB3" w:rsidRDefault="00AB5FB3" w:rsidP="00AB5FB3">
      <w:r>
        <w:t xml:space="preserve">    series AC resistance @ design frequency                 R_s = 0.348 Ω</w:t>
      </w:r>
    </w:p>
    <w:p w:rsidR="00AB5FB3" w:rsidRDefault="00AB5FB3" w:rsidP="00AB5FB3">
      <w:r>
        <w:t xml:space="preserve">    parallel stray capacitance @ design frequency           C_p = 0.2 pF</w:t>
      </w:r>
    </w:p>
    <w:p w:rsidR="00AB5FB3" w:rsidRDefault="00AB5FB3" w:rsidP="00AB5FB3">
      <w:r>
        <w:t xml:space="preserve">  Self-resonant frequency                                   f_res = 1165.714 MHz</w:t>
      </w:r>
    </w:p>
    <w:p w:rsidR="00AB5FB3" w:rsidRDefault="00AB5FB3" w:rsidP="00AB5FB3"/>
    <w:p w:rsidR="00AB5FB3" w:rsidRDefault="00AB5FB3" w:rsidP="00AB5FB3">
      <w:bookmarkStart w:id="0" w:name="_GoBack"/>
      <w:bookmarkEnd w:id="0"/>
    </w:p>
    <w:sectPr w:rsidR="00AB5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BC"/>
    <w:rsid w:val="00164349"/>
    <w:rsid w:val="003620B9"/>
    <w:rsid w:val="00432B89"/>
    <w:rsid w:val="007C05DC"/>
    <w:rsid w:val="00903FBC"/>
    <w:rsid w:val="00AB5FB3"/>
    <w:rsid w:val="00B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waves.com/inductance/e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angpuak.ch/electronics/calc_21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yperphysics.phy-astr.gsu.edu/hbase/magnetic/indcur.html" TargetMode="External"/><Relationship Id="rId5" Type="http://schemas.openxmlformats.org/officeDocument/2006/relationships/hyperlink" Target="http://hyperphysics.phy-astr.gsu.edu/hbase/electric/indso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Pucuk</dc:creator>
  <cp:lastModifiedBy>Pucuk</cp:lastModifiedBy>
  <cp:revision>7</cp:revision>
  <dcterms:created xsi:type="dcterms:W3CDTF">2020-01-29T15:01:00Z</dcterms:created>
  <dcterms:modified xsi:type="dcterms:W3CDTF">2020-01-29T18:15:00Z</dcterms:modified>
</cp:coreProperties>
</file>