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F7D675" w14:textId="77777777" w:rsidR="00AC4E54" w:rsidRPr="00AC4E54" w:rsidRDefault="00AC4E54" w:rsidP="00AC4E5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  <w14:ligatures w14:val="none"/>
        </w:rPr>
      </w:pPr>
      <w:proofErr w:type="spellStart"/>
      <w:r w:rsidRPr="00AC4E5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  <w14:ligatures w14:val="none"/>
        </w:rPr>
        <w:t>Jantzen</w:t>
      </w:r>
      <w:proofErr w:type="spellEnd"/>
      <w:r w:rsidRPr="00AC4E5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  <w14:ligatures w14:val="none"/>
        </w:rPr>
        <w:t xml:space="preserve"> SilverGold Z-sapka – MEGSZŰNT </w:t>
      </w:r>
    </w:p>
    <w:p w14:paraId="65EB3971" w14:textId="781EE3F0" w:rsidR="00AC4E54" w:rsidRPr="00AC4E54" w:rsidRDefault="00AC4E54" w:rsidP="00AC4E5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AC4E54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hu-HU"/>
          <w14:ligatures w14:val="none"/>
        </w:rPr>
        <w:drawing>
          <wp:inline distT="0" distB="0" distL="0" distR="0" wp14:anchorId="129407B1" wp14:editId="5E803931">
            <wp:extent cx="3333750" cy="3333750"/>
            <wp:effectExtent l="0" t="0" r="0" b="0"/>
            <wp:docPr id="1111418210" name="Kép 1" descr="Jantzen SilverGold Z-sapka – MEGSZŰ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antzen SilverGold Z-sapka – MEGSZŰN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079652" w14:textId="77777777" w:rsidR="00AC4E54" w:rsidRPr="00AC4E54" w:rsidRDefault="00AC4E54" w:rsidP="00AC4E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AC4E5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A </w:t>
      </w:r>
      <w:proofErr w:type="spellStart"/>
      <w:r w:rsidRPr="00AC4E5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Jantzen</w:t>
      </w:r>
      <w:proofErr w:type="spellEnd"/>
      <w:r w:rsidRPr="00AC4E5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AC4E5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Audio</w:t>
      </w:r>
      <w:proofErr w:type="spellEnd"/>
      <w:r w:rsidRPr="00AC4E5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AC4E5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SilverGolds</w:t>
      </w:r>
      <w:proofErr w:type="spellEnd"/>
      <w:r w:rsidRPr="00AC4E5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Z-sapkás fémezett polipropilén termékcsalád a legjobb kondenzátora. A legmagasabb minőségben készült, 99% ezüst és 1% arany keverékkel a polipropilén fólia </w:t>
      </w:r>
      <w:proofErr w:type="spellStart"/>
      <w:r w:rsidRPr="00AC4E5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fémezésére</w:t>
      </w:r>
      <w:proofErr w:type="spellEnd"/>
      <w:r w:rsidRPr="00AC4E5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, 1 mm-es tiszta ezüst kivezetésekkel, hihetetlen felbontást, nagy hangteret, sok dinamikával. Élénk természetes érzetet adnak és nagyon érzékenyek.</w:t>
      </w:r>
    </w:p>
    <w:p w14:paraId="1A1E7B58" w14:textId="77777777" w:rsidR="00AC4E54" w:rsidRPr="00AC4E54" w:rsidRDefault="00AC4E54" w:rsidP="00AC4E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AC4E5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gyártási folyamat minimális induktivitást eredményez a kondenzátor tekercseinek összeillesztése révén. A két tekercs sorba van kötve. Tehát például két 2uF-os tekercs szükséges egy gyakorlatilag nulla induktivitású 1uF-os kondenzátor elkészítéséhez.</w:t>
      </w:r>
    </w:p>
    <w:p w14:paraId="1E6E913F" w14:textId="77777777" w:rsidR="00AC4E54" w:rsidRPr="00AC4E54" w:rsidRDefault="00AC4E54" w:rsidP="00AC4E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2237E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hu-HU"/>
          <w14:ligatures w14:val="none"/>
        </w:rPr>
        <w:t xml:space="preserve">A </w:t>
      </w:r>
      <w:proofErr w:type="spellStart"/>
      <w:r w:rsidRPr="002237E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hu-HU"/>
          <w14:ligatures w14:val="none"/>
        </w:rPr>
        <w:t>Jantzen</w:t>
      </w:r>
      <w:proofErr w:type="spellEnd"/>
      <w:r w:rsidRPr="002237E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hu-HU"/>
          <w14:ligatures w14:val="none"/>
        </w:rPr>
        <w:t xml:space="preserve"> nagyfeszültségű gépet használ az összes kondenzátor feltekerésére, így nagyon szorosan tekercselt kondenzátorokat állít elő. Ennek eredményeként hihetetlenül alacsony belső rezgést biztosítanak, és a lehető legalacsonyabb szinten tartják a </w:t>
      </w:r>
      <w:proofErr w:type="spellStart"/>
      <w:r w:rsidRPr="002237E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hu-HU"/>
          <w14:ligatures w14:val="none"/>
        </w:rPr>
        <w:t>mikofóniát</w:t>
      </w:r>
      <w:proofErr w:type="spellEnd"/>
      <w:r w:rsidRPr="002237E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hu-HU"/>
          <w14:ligatures w14:val="none"/>
        </w:rPr>
        <w:t>.</w:t>
      </w:r>
      <w:r w:rsidRPr="00AC4E5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2%-os tűréshatáruk és tiszta ezüst ólomhuzallal rendelkeznek, hogy biztosítsák ezeknek a kondenzátoroknak a rendkívül jó minőségét. A felület égésgátló szalagos bevonat, a kupakok vége pedig gyantával van lezárva, hogy megvédje a nedvességtől. Egy másik kulcsfontosságú tulajdonság, hogy nem igényelnek előöregedést, így nincs szükség hosszadalmas beégetésre.</w:t>
      </w:r>
    </w:p>
    <w:p w14:paraId="12C6F328" w14:textId="77777777" w:rsidR="00AC4E54" w:rsidRPr="00AC4E54" w:rsidRDefault="00AC4E54" w:rsidP="00AC4E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AC4E5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Silver Gold Z-</w:t>
      </w:r>
      <w:proofErr w:type="spellStart"/>
      <w:r w:rsidRPr="00AC4E5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Cap</w:t>
      </w:r>
      <w:proofErr w:type="spellEnd"/>
      <w:r w:rsidRPr="00AC4E5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nem polarizált kondenzátorok. A jel útja mindkét irányba haladhat a hang vagy a teljesítmény megváltoztatása nélkül.</w:t>
      </w:r>
    </w:p>
    <w:p w14:paraId="756B1421" w14:textId="77777777" w:rsidR="00AC4E54" w:rsidRPr="00AC4E54" w:rsidRDefault="00AC4E54" w:rsidP="00AC4E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AC4E5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Valamennyi JANTZEN Z-CAPS ÓLOMMENTES és az </w:t>
      </w:r>
      <w:proofErr w:type="spellStart"/>
      <w:r w:rsidRPr="00AC4E5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RoHS</w:t>
      </w:r>
      <w:proofErr w:type="spellEnd"/>
      <w:r w:rsidRPr="00AC4E5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-kompatibilis.</w:t>
      </w:r>
    </w:p>
    <w:p w14:paraId="27F02496" w14:textId="77777777" w:rsidR="00AC4E54" w:rsidRPr="00AC4E54" w:rsidRDefault="00AC4E54" w:rsidP="00AC4E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AC4E5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 </w:t>
      </w:r>
    </w:p>
    <w:p w14:paraId="42B845DD" w14:textId="77777777" w:rsidR="00AC4E54" w:rsidRPr="00AC4E54" w:rsidRDefault="00AC4E54" w:rsidP="00AC4E5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AC4E5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Műszaki adatok </w:t>
      </w:r>
    </w:p>
    <w:p w14:paraId="325D120B" w14:textId="77777777" w:rsidR="00AC4E54" w:rsidRPr="00AC4E54" w:rsidRDefault="00AC4E54" w:rsidP="00AC4E5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AC4E5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lastRenderedPageBreak/>
        <w:t>Ezüst/arany fémezett polipropilén</w:t>
      </w:r>
    </w:p>
    <w:p w14:paraId="3789F2E8" w14:textId="77777777" w:rsidR="00AC4E54" w:rsidRPr="00AC4E54" w:rsidRDefault="00AC4E54" w:rsidP="00AC4E5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proofErr w:type="spellStart"/>
      <w:r w:rsidRPr="00AC4E5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Fémezés</w:t>
      </w:r>
      <w:proofErr w:type="spellEnd"/>
      <w:r w:rsidRPr="00AC4E5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99% ezüst, 1% arany</w:t>
      </w:r>
    </w:p>
    <w:p w14:paraId="42388FFD" w14:textId="77777777" w:rsidR="00AC4E54" w:rsidRPr="00AC4E54" w:rsidRDefault="00AC4E54" w:rsidP="00AC4E5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AC4E5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0,1-0,33 </w:t>
      </w:r>
      <w:proofErr w:type="spellStart"/>
      <w:r w:rsidRPr="00AC4E5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uF</w:t>
      </w:r>
      <w:proofErr w:type="spellEnd"/>
      <w:r w:rsidRPr="00AC4E5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: AC feszültség 600 V, DC feszültség 1200 V</w:t>
      </w:r>
    </w:p>
    <w:p w14:paraId="0EF8B15C" w14:textId="77777777" w:rsidR="00AC4E54" w:rsidRPr="00AC4E54" w:rsidRDefault="00AC4E54" w:rsidP="00AC4E5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AC4E5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0,47 </w:t>
      </w:r>
      <w:proofErr w:type="spellStart"/>
      <w:r w:rsidRPr="00AC4E5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uF</w:t>
      </w:r>
      <w:proofErr w:type="spellEnd"/>
      <w:r w:rsidRPr="00AC4E5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- 2,7 </w:t>
      </w:r>
      <w:proofErr w:type="spellStart"/>
      <w:r w:rsidRPr="00AC4E5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uF</w:t>
      </w:r>
      <w:proofErr w:type="spellEnd"/>
      <w:r w:rsidRPr="00AC4E5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: AC feszültség 425 V, DC feszültség 800 V</w:t>
      </w:r>
    </w:p>
    <w:p w14:paraId="75B8BEBB" w14:textId="77777777" w:rsidR="00AC4E54" w:rsidRPr="00AC4E54" w:rsidRDefault="00AC4E54" w:rsidP="00AC4E5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AC4E5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3,3-4,7 </w:t>
      </w:r>
      <w:proofErr w:type="spellStart"/>
      <w:r w:rsidRPr="00AC4E5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uF</w:t>
      </w:r>
      <w:proofErr w:type="spellEnd"/>
      <w:r w:rsidRPr="00AC4E5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: AC feszültség 100 V, DC feszültség 250</w:t>
      </w:r>
    </w:p>
    <w:p w14:paraId="4B7A017F" w14:textId="77777777" w:rsidR="00AC4E54" w:rsidRPr="00AC4E54" w:rsidRDefault="00AC4E54" w:rsidP="00AC4E5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AC4E5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Fólia: ezüst és arany részecskékkel fémezett polipropilén fólia</w:t>
      </w:r>
    </w:p>
    <w:p w14:paraId="22983ED4" w14:textId="77777777" w:rsidR="00AC4E54" w:rsidRPr="00AC4E54" w:rsidRDefault="00AC4E54" w:rsidP="00AC4E5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AC4E5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Tolerancia: 2%</w:t>
      </w:r>
    </w:p>
    <w:p w14:paraId="45AF0EC0" w14:textId="77777777" w:rsidR="00AC4E54" w:rsidRPr="00AC4E54" w:rsidRDefault="00AC4E54" w:rsidP="00AC4E5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AC4E5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Tiszta ezüst kivezetések</w:t>
      </w:r>
    </w:p>
    <w:p w14:paraId="67D5BD61" w14:textId="77777777" w:rsidR="00AC4E54" w:rsidRPr="00AC4E54" w:rsidRDefault="00AC4E54" w:rsidP="00AC4E5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AC4E5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Veszteségi szög barnaság = 0,00002–1K</w:t>
      </w:r>
    </w:p>
    <w:p w14:paraId="0DCF2615" w14:textId="77777777" w:rsidR="00AC4E54" w:rsidRPr="00AC4E54" w:rsidRDefault="00AC4E54" w:rsidP="00AC4E5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AC4E5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Veszteségi szög tan = 0,00001-10K</w:t>
      </w:r>
    </w:p>
    <w:p w14:paraId="34446D0C" w14:textId="77777777" w:rsidR="00C419E7" w:rsidRDefault="00C419E7"/>
    <w:sectPr w:rsidR="00C419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1C4C46"/>
    <w:multiLevelType w:val="multilevel"/>
    <w:tmpl w:val="ADE47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42968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4E54"/>
    <w:rsid w:val="002237E1"/>
    <w:rsid w:val="00AC4E54"/>
    <w:rsid w:val="00C41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2D89F"/>
  <w15:chartTrackingRefBased/>
  <w15:docId w15:val="{590420E8-606D-4B87-98D1-2647E6CE0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link w:val="Cmsor1Char"/>
    <w:uiPriority w:val="9"/>
    <w:qFormat/>
    <w:rsid w:val="00AC4E5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AC4E54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  <w14:ligatures w14:val="none"/>
    </w:rPr>
  </w:style>
  <w:style w:type="paragraph" w:styleId="NormlWeb">
    <w:name w:val="Normal (Web)"/>
    <w:basedOn w:val="Norml"/>
    <w:uiPriority w:val="99"/>
    <w:semiHidden/>
    <w:unhideWhenUsed/>
    <w:rsid w:val="00AC4E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860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67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09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1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4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267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058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237</Words>
  <Characters>1642</Characters>
  <Application>Microsoft Office Word</Application>
  <DocSecurity>0</DocSecurity>
  <Lines>13</Lines>
  <Paragraphs>3</Paragraphs>
  <ScaleCrop>false</ScaleCrop>
  <Company/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Béna Apád</dc:creator>
  <cp:keywords/>
  <dc:description/>
  <cp:lastModifiedBy>Béna Apád</cp:lastModifiedBy>
  <cp:revision>4</cp:revision>
  <dcterms:created xsi:type="dcterms:W3CDTF">2023-10-06T19:07:00Z</dcterms:created>
  <dcterms:modified xsi:type="dcterms:W3CDTF">2023-10-07T13:08:00Z</dcterms:modified>
</cp:coreProperties>
</file>