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FE16F" w14:textId="77777777" w:rsidR="0050349A" w:rsidRPr="0050349A" w:rsidRDefault="0050349A" w:rsidP="0050349A">
      <w:r w:rsidRPr="0050349A">
        <w:t xml:space="preserve">Csillagpontos </w:t>
      </w:r>
      <w:proofErr w:type="spellStart"/>
      <w:r w:rsidRPr="0050349A">
        <w:t>huzalozás</w:t>
      </w:r>
      <w:proofErr w:type="spellEnd"/>
    </w:p>
    <w:p w14:paraId="4B880EE7" w14:textId="0C9773AC" w:rsidR="0050349A" w:rsidRPr="0050349A" w:rsidRDefault="0050349A" w:rsidP="0050349A">
      <w:r w:rsidRPr="0050349A">
        <w:t xml:space="preserve">Mindent táp modul földpontját, minden végfok panel földpontját, minden hangfal földpontját egyetlen földpontba kell összekötni, </w:t>
      </w:r>
      <w:proofErr w:type="spellStart"/>
      <w:r w:rsidRPr="0050349A">
        <w:t>mégpedíg</w:t>
      </w:r>
      <w:proofErr w:type="spellEnd"/>
      <w:r w:rsidRPr="0050349A">
        <w:t xml:space="preserve"> így, külön-külön vezetékkel. Ezt a megoldást nevezik csillagpontos </w:t>
      </w:r>
      <w:proofErr w:type="spellStart"/>
      <w:r w:rsidRPr="0050349A">
        <w:t>huzalozásnak</w:t>
      </w:r>
      <w:proofErr w:type="spellEnd"/>
      <w:r w:rsidRPr="0050349A">
        <w:t xml:space="preserve">. Az ábrán láthatjuk, hogy az ideális megoldás szerint a bal és a jobb oldali erősítő modulnak külön-külön tápja van. Ezt a kialakítás </w:t>
      </w:r>
      <w:proofErr w:type="spellStart"/>
      <w:r w:rsidRPr="0050349A">
        <w:t>dual</w:t>
      </w:r>
      <w:proofErr w:type="spellEnd"/>
      <w:r w:rsidRPr="0050349A">
        <w:t xml:space="preserve"> </w:t>
      </w:r>
      <w:proofErr w:type="spellStart"/>
      <w:r w:rsidRPr="0050349A">
        <w:t>mono-nak</w:t>
      </w:r>
      <w:proofErr w:type="spellEnd"/>
      <w:r w:rsidRPr="0050349A">
        <w:t xml:space="preserve"> is hívják. Igaz hogy több alkatrész kell hozzá, viszont kisebb értékűek elegendők.</w:t>
      </w:r>
    </w:p>
    <w:p w14:paraId="7DB7ED6B" w14:textId="27E1E1DD" w:rsidR="00C419E7" w:rsidRDefault="0050349A" w:rsidP="0050349A">
      <w:r w:rsidRPr="0050349A">
        <w:drawing>
          <wp:inline distT="0" distB="0" distL="0" distR="0" wp14:anchorId="6D6D61DA" wp14:editId="0637DB3A">
            <wp:extent cx="5760720" cy="4679315"/>
            <wp:effectExtent l="0" t="0" r="0" b="6985"/>
            <wp:docPr id="911787409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7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41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49A"/>
    <w:rsid w:val="002C3FF0"/>
    <w:rsid w:val="0050349A"/>
    <w:rsid w:val="00C419E7"/>
    <w:rsid w:val="00DA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E24D0"/>
  <w15:chartTrackingRefBased/>
  <w15:docId w15:val="{6B6AAA50-CEA3-4DE2-BA84-4807C4F38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5034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034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034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034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034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034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034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034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034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034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034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034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0349A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0349A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0349A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0349A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0349A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0349A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5034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034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034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5034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5034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50349A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50349A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50349A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034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0349A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50349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414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2026-09-27T14:41:00Z</dcterms:created>
  <dcterms:modified xsi:type="dcterms:W3CDTF">2026-09-27T14:42:00Z</dcterms:modified>
</cp:coreProperties>
</file>