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8FA" w:rsidRDefault="007108FA" w:rsidP="007108FA">
      <w:pPr>
        <w:pStyle w:val="Cm"/>
        <w:rPr>
          <w:rStyle w:val="il"/>
        </w:rPr>
      </w:pPr>
      <w:r>
        <w:rPr>
          <w:rStyle w:val="il"/>
        </w:rPr>
        <w:t xml:space="preserve">6 AA </w:t>
      </w:r>
      <w:proofErr w:type="spellStart"/>
      <w:r>
        <w:rPr>
          <w:rStyle w:val="il"/>
        </w:rPr>
        <w:t>aksis</w:t>
      </w:r>
      <w:proofErr w:type="spellEnd"/>
      <w:r>
        <w:rPr>
          <w:rStyle w:val="il"/>
        </w:rPr>
        <w:t xml:space="preserve"> (</w:t>
      </w:r>
      <w:proofErr w:type="spellStart"/>
      <w:r>
        <w:rPr>
          <w:rStyle w:val="il"/>
        </w:rPr>
        <w:t>elemes</w:t>
      </w:r>
      <w:proofErr w:type="spellEnd"/>
      <w:r>
        <w:rPr>
          <w:rStyle w:val="il"/>
        </w:rPr>
        <w:t xml:space="preserve">) USB </w:t>
      </w:r>
      <w:proofErr w:type="spellStart"/>
      <w:r>
        <w:rPr>
          <w:rStyle w:val="il"/>
        </w:rPr>
        <w:t>töltő</w:t>
      </w:r>
      <w:proofErr w:type="spellEnd"/>
      <w:r>
        <w:rPr>
          <w:rStyle w:val="il"/>
        </w:rPr>
        <w:t xml:space="preserve"> </w:t>
      </w:r>
    </w:p>
    <w:p w:rsidR="00174FF8" w:rsidRPr="007108FA" w:rsidRDefault="00174FF8" w:rsidP="007108FA">
      <w:pPr>
        <w:pStyle w:val="Cm"/>
      </w:pPr>
      <w:r w:rsidRPr="007108FA">
        <w:rPr>
          <w:rStyle w:val="il"/>
        </w:rPr>
        <w:t>HP</w:t>
      </w:r>
      <w:r w:rsidRPr="007108FA">
        <w:t xml:space="preserve"> </w:t>
      </w:r>
      <w:proofErr w:type="spellStart"/>
      <w:r w:rsidRPr="007108FA">
        <w:t>Ipaq</w:t>
      </w:r>
      <w:proofErr w:type="spellEnd"/>
      <w:r w:rsidRPr="007108FA">
        <w:t xml:space="preserve"> 114 PDA -</w:t>
      </w:r>
      <w:proofErr w:type="spellStart"/>
      <w:r w:rsidRPr="007108FA">
        <w:t>hoz</w:t>
      </w:r>
      <w:proofErr w:type="spellEnd"/>
    </w:p>
    <w:p w:rsidR="00174FF8" w:rsidRDefault="00174FF8">
      <w:pPr>
        <w:rPr>
          <w:sz w:val="24"/>
          <w:szCs w:val="24"/>
        </w:rPr>
      </w:pPr>
      <w:proofErr w:type="spellStart"/>
      <w:proofErr w:type="gramStart"/>
      <w:r w:rsidRPr="00174FF8">
        <w:rPr>
          <w:sz w:val="24"/>
          <w:szCs w:val="24"/>
        </w:rPr>
        <w:t>Teljes</w:t>
      </w:r>
      <w:proofErr w:type="spellEnd"/>
      <w:r w:rsidRPr="00174FF8">
        <w:rPr>
          <w:sz w:val="24"/>
          <w:szCs w:val="24"/>
        </w:rPr>
        <w:t xml:space="preserve"> </w:t>
      </w:r>
      <w:proofErr w:type="spellStart"/>
      <w:r w:rsidRPr="00174FF8">
        <w:rPr>
          <w:sz w:val="24"/>
          <w:szCs w:val="24"/>
        </w:rPr>
        <w:t>mértékben</w:t>
      </w:r>
      <w:proofErr w:type="spellEnd"/>
      <w:r w:rsidRPr="00174FF8">
        <w:rPr>
          <w:sz w:val="24"/>
          <w:szCs w:val="24"/>
        </w:rPr>
        <w:t xml:space="preserve"> </w:t>
      </w:r>
      <w:proofErr w:type="spellStart"/>
      <w:r w:rsidRPr="00174FF8">
        <w:rPr>
          <w:sz w:val="24"/>
          <w:szCs w:val="24"/>
        </w:rPr>
        <w:t>úgy</w:t>
      </w:r>
      <w:proofErr w:type="spellEnd"/>
      <w:r w:rsidRPr="00174FF8">
        <w:rPr>
          <w:sz w:val="24"/>
          <w:szCs w:val="24"/>
        </w:rPr>
        <w:t xml:space="preserve"> </w:t>
      </w:r>
      <w:proofErr w:type="spellStart"/>
      <w:r w:rsidRPr="00174FF8">
        <w:rPr>
          <w:sz w:val="24"/>
          <w:szCs w:val="24"/>
        </w:rPr>
        <w:t>veszi</w:t>
      </w:r>
      <w:proofErr w:type="spellEnd"/>
      <w:r w:rsidRPr="00174FF8">
        <w:rPr>
          <w:sz w:val="24"/>
          <w:szCs w:val="24"/>
        </w:rPr>
        <w:t xml:space="preserve"> a gép, mintha a </w:t>
      </w:r>
      <w:proofErr w:type="spellStart"/>
      <w:r w:rsidRPr="00174FF8">
        <w:rPr>
          <w:sz w:val="24"/>
          <w:szCs w:val="24"/>
        </w:rPr>
        <w:t>konektorba</w:t>
      </w:r>
      <w:proofErr w:type="spellEnd"/>
      <w:r w:rsidRPr="00174FF8">
        <w:rPr>
          <w:sz w:val="24"/>
          <w:szCs w:val="24"/>
        </w:rPr>
        <w:t xml:space="preserve"> lenne dugva a saját gyári töltőjével.</w:t>
      </w:r>
      <w:proofErr w:type="gramEnd"/>
      <w:r w:rsidRPr="00174FF8">
        <w:rPr>
          <w:sz w:val="24"/>
          <w:szCs w:val="24"/>
        </w:rPr>
        <w:t xml:space="preserve"> 6 darab viszonylag jó fajta </w:t>
      </w:r>
      <w:proofErr w:type="spellStart"/>
      <w:r w:rsidRPr="00174FF8">
        <w:rPr>
          <w:sz w:val="24"/>
          <w:szCs w:val="24"/>
        </w:rPr>
        <w:t>ceruzaaksival</w:t>
      </w:r>
      <w:proofErr w:type="spellEnd"/>
      <w:r w:rsidRPr="00174FF8">
        <w:rPr>
          <w:sz w:val="24"/>
          <w:szCs w:val="24"/>
        </w:rPr>
        <w:t xml:space="preserve"> nulláról egyszer teljesen feltöltötte nekem, másodszorra meg 85% </w:t>
      </w:r>
      <w:proofErr w:type="spellStart"/>
      <w:r w:rsidRPr="00174FF8">
        <w:rPr>
          <w:sz w:val="24"/>
          <w:szCs w:val="24"/>
        </w:rPr>
        <w:t>-ig</w:t>
      </w:r>
      <w:proofErr w:type="spellEnd"/>
      <w:r w:rsidRPr="00174FF8">
        <w:rPr>
          <w:sz w:val="24"/>
          <w:szCs w:val="24"/>
        </w:rPr>
        <w:t xml:space="preserve">. Mondjuk 1 feltöltés 0 </w:t>
      </w:r>
      <w:proofErr w:type="spellStart"/>
      <w:r w:rsidRPr="00174FF8">
        <w:rPr>
          <w:sz w:val="24"/>
          <w:szCs w:val="24"/>
        </w:rPr>
        <w:t>-ról</w:t>
      </w:r>
      <w:proofErr w:type="spellEnd"/>
      <w:r w:rsidRPr="00174FF8">
        <w:rPr>
          <w:sz w:val="24"/>
          <w:szCs w:val="24"/>
        </w:rPr>
        <w:t xml:space="preserve"> 100 %-ra az 1500mAh </w:t>
      </w:r>
      <w:proofErr w:type="spellStart"/>
      <w:r w:rsidRPr="00174FF8">
        <w:rPr>
          <w:sz w:val="24"/>
          <w:szCs w:val="24"/>
        </w:rPr>
        <w:t>-t</w:t>
      </w:r>
      <w:proofErr w:type="spellEnd"/>
      <w:r w:rsidRPr="00174FF8">
        <w:rPr>
          <w:sz w:val="24"/>
          <w:szCs w:val="24"/>
        </w:rPr>
        <w:t xml:space="preserve"> használ fel 6 darab </w:t>
      </w:r>
      <w:proofErr w:type="spellStart"/>
      <w:r w:rsidRPr="00174FF8">
        <w:rPr>
          <w:sz w:val="24"/>
          <w:szCs w:val="24"/>
        </w:rPr>
        <w:t>ceruzaaksiból</w:t>
      </w:r>
      <w:proofErr w:type="spellEnd"/>
      <w:r w:rsidRPr="00174FF8">
        <w:rPr>
          <w:sz w:val="24"/>
          <w:szCs w:val="24"/>
        </w:rPr>
        <w:t>. Mindez arra igaz, ha kikapcsolt állapotban töltöd (</w:t>
      </w:r>
      <w:proofErr w:type="spellStart"/>
      <w:r w:rsidRPr="00174FF8">
        <w:rPr>
          <w:sz w:val="24"/>
          <w:szCs w:val="24"/>
        </w:rPr>
        <w:t>kb</w:t>
      </w:r>
      <w:proofErr w:type="spellEnd"/>
      <w:r w:rsidRPr="00174FF8">
        <w:rPr>
          <w:sz w:val="24"/>
          <w:szCs w:val="24"/>
        </w:rPr>
        <w:t xml:space="preserve"> 2 óra alatt feltölti).</w:t>
      </w:r>
    </w:p>
    <w:p w:rsidR="00174FF8" w:rsidRDefault="00174FF8">
      <w:pPr>
        <w:rPr>
          <w:sz w:val="24"/>
          <w:szCs w:val="24"/>
        </w:rPr>
      </w:pPr>
      <w:r w:rsidRPr="00174FF8">
        <w:rPr>
          <w:sz w:val="24"/>
          <w:szCs w:val="24"/>
        </w:rPr>
        <w:br/>
        <w:t>Ha bekapcsolt állapotban töltöd, akkor ehhez hozzáadódik a PDA aktuális energiafelhasználása is.</w:t>
      </w:r>
    </w:p>
    <w:p w:rsidR="00174FF8" w:rsidRDefault="00174FF8">
      <w:pPr>
        <w:rPr>
          <w:sz w:val="24"/>
          <w:szCs w:val="24"/>
        </w:rPr>
      </w:pPr>
      <w:r w:rsidRPr="00174FF8">
        <w:rPr>
          <w:sz w:val="24"/>
          <w:szCs w:val="24"/>
        </w:rPr>
        <w:br/>
        <w:t xml:space="preserve">A PDA elég kíméletlenül használja az energiát, ami azt jelenti, hogy majdnem egy amper áramot fogyaszt, ami egy </w:t>
      </w:r>
      <w:proofErr w:type="spellStart"/>
      <w:r w:rsidRPr="00174FF8">
        <w:rPr>
          <w:sz w:val="24"/>
          <w:szCs w:val="24"/>
        </w:rPr>
        <w:t>ceruzaaksinak</w:t>
      </w:r>
      <w:proofErr w:type="spellEnd"/>
      <w:r w:rsidRPr="00174FF8">
        <w:rPr>
          <w:sz w:val="24"/>
          <w:szCs w:val="24"/>
        </w:rPr>
        <w:t xml:space="preserve"> elég sok. </w:t>
      </w:r>
      <w:r>
        <w:rPr>
          <w:sz w:val="24"/>
          <w:szCs w:val="24"/>
        </w:rPr>
        <w:t>R</w:t>
      </w:r>
      <w:r w:rsidRPr="00174FF8">
        <w:rPr>
          <w:sz w:val="24"/>
          <w:szCs w:val="24"/>
        </w:rPr>
        <w:t xml:space="preserve">égi, széthasznált </w:t>
      </w:r>
      <w:proofErr w:type="spellStart"/>
      <w:r w:rsidRPr="00174FF8">
        <w:rPr>
          <w:sz w:val="24"/>
          <w:szCs w:val="24"/>
        </w:rPr>
        <w:t>ceruzaaksik</w:t>
      </w:r>
      <w:proofErr w:type="spellEnd"/>
      <w:r w:rsidRPr="00174FF8">
        <w:rPr>
          <w:sz w:val="24"/>
          <w:szCs w:val="24"/>
        </w:rPr>
        <w:t xml:space="preserve"> még frissen feltöltve sem tudnak ekkora áramot leadni, ilyenkor lassabb lesz a feltöltődés.</w:t>
      </w:r>
    </w:p>
    <w:p w:rsidR="00174FF8" w:rsidRDefault="00174FF8">
      <w:pPr>
        <w:rPr>
          <w:sz w:val="24"/>
          <w:szCs w:val="24"/>
        </w:rPr>
      </w:pPr>
      <w:r w:rsidRPr="00174FF8">
        <w:rPr>
          <w:sz w:val="24"/>
          <w:szCs w:val="24"/>
        </w:rPr>
        <w:br/>
        <w:t xml:space="preserve">Ha arra kell optimalizálni, hogy minél kevesebb </w:t>
      </w:r>
      <w:proofErr w:type="spellStart"/>
      <w:r w:rsidRPr="00174FF8">
        <w:rPr>
          <w:sz w:val="24"/>
          <w:szCs w:val="24"/>
        </w:rPr>
        <w:t>aksival</w:t>
      </w:r>
      <w:proofErr w:type="spellEnd"/>
      <w:r w:rsidRPr="00174FF8">
        <w:rPr>
          <w:sz w:val="24"/>
          <w:szCs w:val="24"/>
        </w:rPr>
        <w:t xml:space="preserve"> minél tovább lehessen térképezni, akkor teljesen feltöltött PDA </w:t>
      </w:r>
      <w:proofErr w:type="spellStart"/>
      <w:r w:rsidRPr="00174FF8">
        <w:rPr>
          <w:sz w:val="24"/>
          <w:szCs w:val="24"/>
        </w:rPr>
        <w:t>-t</w:t>
      </w:r>
      <w:proofErr w:type="spellEnd"/>
      <w:r w:rsidRPr="00174FF8">
        <w:rPr>
          <w:sz w:val="24"/>
          <w:szCs w:val="24"/>
        </w:rPr>
        <w:t xml:space="preserve"> is folyamatosan a külső tápról kell üzemeltetni, és akkor k</w:t>
      </w:r>
      <w:r>
        <w:rPr>
          <w:sz w:val="24"/>
          <w:szCs w:val="24"/>
        </w:rPr>
        <w:t>í</w:t>
      </w:r>
      <w:r w:rsidRPr="00174FF8">
        <w:rPr>
          <w:sz w:val="24"/>
          <w:szCs w:val="24"/>
        </w:rPr>
        <w:t xml:space="preserve">méletesebb az </w:t>
      </w:r>
      <w:proofErr w:type="spellStart"/>
      <w:r w:rsidRPr="00174FF8">
        <w:rPr>
          <w:sz w:val="24"/>
          <w:szCs w:val="24"/>
        </w:rPr>
        <w:t>aksikkal</w:t>
      </w:r>
      <w:proofErr w:type="spellEnd"/>
      <w:r w:rsidRPr="00174FF8">
        <w:rPr>
          <w:sz w:val="24"/>
          <w:szCs w:val="24"/>
        </w:rPr>
        <w:t xml:space="preserve"> is, és nem lesz PDA </w:t>
      </w:r>
      <w:proofErr w:type="spellStart"/>
      <w:r w:rsidRPr="00174FF8">
        <w:rPr>
          <w:sz w:val="24"/>
          <w:szCs w:val="24"/>
        </w:rPr>
        <w:t>aksi</w:t>
      </w:r>
      <w:proofErr w:type="spellEnd"/>
      <w:r w:rsidRPr="00174FF8">
        <w:rPr>
          <w:sz w:val="24"/>
          <w:szCs w:val="24"/>
        </w:rPr>
        <w:t xml:space="preserve"> töltésénél fellépő veszteség sem, tehát </w:t>
      </w:r>
      <w:proofErr w:type="spellStart"/>
      <w:r>
        <w:rPr>
          <w:sz w:val="24"/>
          <w:szCs w:val="24"/>
        </w:rPr>
        <w:t>saccra</w:t>
      </w:r>
      <w:proofErr w:type="spellEnd"/>
      <w:r>
        <w:rPr>
          <w:sz w:val="24"/>
          <w:szCs w:val="24"/>
        </w:rPr>
        <w:t xml:space="preserve"> </w:t>
      </w:r>
      <w:r w:rsidRPr="00174FF8">
        <w:rPr>
          <w:sz w:val="24"/>
          <w:szCs w:val="24"/>
        </w:rPr>
        <w:t xml:space="preserve">20% </w:t>
      </w:r>
      <w:proofErr w:type="spellStart"/>
      <w:r w:rsidRPr="00174FF8">
        <w:rPr>
          <w:sz w:val="24"/>
          <w:szCs w:val="24"/>
        </w:rPr>
        <w:t>-kal</w:t>
      </w:r>
      <w:proofErr w:type="spellEnd"/>
      <w:r w:rsidRPr="00174FF8">
        <w:rPr>
          <w:sz w:val="24"/>
          <w:szCs w:val="24"/>
        </w:rPr>
        <w:t xml:space="preserve"> több ideig lehet üzemeltetni, mintha </w:t>
      </w:r>
      <w:proofErr w:type="spellStart"/>
      <w:r w:rsidRPr="00174FF8">
        <w:rPr>
          <w:sz w:val="24"/>
          <w:szCs w:val="24"/>
        </w:rPr>
        <w:t>lemeritenéd</w:t>
      </w:r>
      <w:proofErr w:type="spellEnd"/>
      <w:r w:rsidRPr="00174FF8">
        <w:rPr>
          <w:sz w:val="24"/>
          <w:szCs w:val="24"/>
        </w:rPr>
        <w:t xml:space="preserve"> a PDA </w:t>
      </w:r>
      <w:r>
        <w:rPr>
          <w:sz w:val="24"/>
          <w:szCs w:val="24"/>
        </w:rPr>
        <w:t>–</w:t>
      </w:r>
      <w:r w:rsidRPr="00174FF8">
        <w:rPr>
          <w:sz w:val="24"/>
          <w:szCs w:val="24"/>
        </w:rPr>
        <w:t>t</w:t>
      </w:r>
      <w:r>
        <w:rPr>
          <w:sz w:val="24"/>
          <w:szCs w:val="24"/>
        </w:rPr>
        <w:t>,</w:t>
      </w:r>
      <w:r w:rsidRPr="00174FF8">
        <w:rPr>
          <w:sz w:val="24"/>
          <w:szCs w:val="24"/>
        </w:rPr>
        <w:t xml:space="preserve"> és erről feltöltenéd.</w:t>
      </w:r>
    </w:p>
    <w:p w:rsidR="008B0EF6" w:rsidRPr="00174FF8" w:rsidRDefault="00174FF8">
      <w:pPr>
        <w:rPr>
          <w:sz w:val="24"/>
          <w:szCs w:val="24"/>
        </w:rPr>
      </w:pPr>
      <w:r w:rsidRPr="00174FF8">
        <w:rPr>
          <w:sz w:val="24"/>
          <w:szCs w:val="24"/>
        </w:rPr>
        <w:br/>
        <w:t xml:space="preserve">Ha teljesen lemerül a külső táp </w:t>
      </w:r>
      <w:proofErr w:type="spellStart"/>
      <w:r w:rsidRPr="00174FF8">
        <w:rPr>
          <w:sz w:val="24"/>
          <w:szCs w:val="24"/>
        </w:rPr>
        <w:t>cer</w:t>
      </w:r>
      <w:r>
        <w:rPr>
          <w:sz w:val="24"/>
          <w:szCs w:val="24"/>
        </w:rPr>
        <w:t>uza</w:t>
      </w:r>
      <w:r w:rsidRPr="00174FF8">
        <w:rPr>
          <w:sz w:val="24"/>
          <w:szCs w:val="24"/>
        </w:rPr>
        <w:t>aksia</w:t>
      </w:r>
      <w:proofErr w:type="spellEnd"/>
      <w:r w:rsidRPr="00174FF8">
        <w:rPr>
          <w:sz w:val="24"/>
          <w:szCs w:val="24"/>
        </w:rPr>
        <w:t>, akkor megszakad a táp</w:t>
      </w:r>
      <w:r w:rsidR="007108FA">
        <w:rPr>
          <w:sz w:val="24"/>
          <w:szCs w:val="24"/>
        </w:rPr>
        <w:t>.</w:t>
      </w:r>
      <w:r w:rsidRPr="00174FF8">
        <w:rPr>
          <w:sz w:val="24"/>
          <w:szCs w:val="24"/>
        </w:rPr>
        <w:t xml:space="preserve"> </w:t>
      </w:r>
      <w:r w:rsidR="007108FA">
        <w:rPr>
          <w:sz w:val="24"/>
          <w:szCs w:val="24"/>
        </w:rPr>
        <w:t>Ez az ostoba PDA pedig a külső táp</w:t>
      </w:r>
      <w:r w:rsidRPr="00174FF8">
        <w:rPr>
          <w:sz w:val="24"/>
          <w:szCs w:val="24"/>
        </w:rPr>
        <w:t xml:space="preserve"> </w:t>
      </w:r>
      <w:r w:rsidR="007108FA">
        <w:rPr>
          <w:sz w:val="24"/>
          <w:szCs w:val="24"/>
        </w:rPr>
        <w:t xml:space="preserve">megszakadásakor </w:t>
      </w:r>
      <w:r w:rsidRPr="00174FF8">
        <w:rPr>
          <w:sz w:val="24"/>
          <w:szCs w:val="24"/>
        </w:rPr>
        <w:t xml:space="preserve">bekapcsol, és </w:t>
      </w:r>
      <w:proofErr w:type="gramStart"/>
      <w:r w:rsidRPr="00174FF8">
        <w:rPr>
          <w:sz w:val="24"/>
          <w:szCs w:val="24"/>
        </w:rPr>
        <w:t>lemerül</w:t>
      </w:r>
      <w:proofErr w:type="gramEnd"/>
      <w:r w:rsidRPr="00174FF8">
        <w:rPr>
          <w:sz w:val="24"/>
          <w:szCs w:val="24"/>
        </w:rPr>
        <w:t xml:space="preserve"> ha nem veszed észre. </w:t>
      </w:r>
      <w:r>
        <w:rPr>
          <w:sz w:val="24"/>
          <w:szCs w:val="24"/>
        </w:rPr>
        <w:t>E</w:t>
      </w:r>
      <w:r w:rsidRPr="00174FF8">
        <w:rPr>
          <w:sz w:val="24"/>
          <w:szCs w:val="24"/>
        </w:rPr>
        <w:t xml:space="preserve">zért amikor ugyanazzal a </w:t>
      </w:r>
      <w:proofErr w:type="spellStart"/>
      <w:r w:rsidRPr="00174FF8">
        <w:rPr>
          <w:sz w:val="24"/>
          <w:szCs w:val="24"/>
        </w:rPr>
        <w:t>garniturával</w:t>
      </w:r>
      <w:proofErr w:type="spellEnd"/>
      <w:r w:rsidRPr="00174FF8">
        <w:rPr>
          <w:sz w:val="24"/>
          <w:szCs w:val="24"/>
        </w:rPr>
        <w:t xml:space="preserve"> töltöd másodszor, akkor azt </w:t>
      </w:r>
      <w:proofErr w:type="spellStart"/>
      <w:r w:rsidR="007108FA">
        <w:rPr>
          <w:sz w:val="24"/>
          <w:szCs w:val="24"/>
        </w:rPr>
        <w:t>felugyelet</w:t>
      </w:r>
      <w:proofErr w:type="spellEnd"/>
      <w:r w:rsidR="007108FA">
        <w:rPr>
          <w:sz w:val="24"/>
          <w:szCs w:val="24"/>
        </w:rPr>
        <w:t xml:space="preserve"> alatt tedd (esti/reggeli </w:t>
      </w:r>
      <w:proofErr w:type="spellStart"/>
      <w:r w:rsidR="007108FA">
        <w:rPr>
          <w:sz w:val="24"/>
          <w:szCs w:val="24"/>
        </w:rPr>
        <w:t>bivakélet</w:t>
      </w:r>
      <w:proofErr w:type="spellEnd"/>
      <w:r w:rsidR="007108FA">
        <w:rPr>
          <w:sz w:val="24"/>
          <w:szCs w:val="24"/>
        </w:rPr>
        <w:t>)</w:t>
      </w:r>
      <w:r w:rsidRPr="00174FF8">
        <w:rPr>
          <w:sz w:val="24"/>
          <w:szCs w:val="24"/>
        </w:rPr>
        <w:t>.</w:t>
      </w:r>
    </w:p>
    <w:sectPr w:rsidR="008B0EF6" w:rsidRPr="00174FF8" w:rsidSect="008B0E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74FF8"/>
    <w:rsid w:val="00174FF8"/>
    <w:rsid w:val="00660619"/>
    <w:rsid w:val="007108FA"/>
    <w:rsid w:val="008B0EF6"/>
    <w:rsid w:val="00A82E0D"/>
    <w:rsid w:val="00B50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108FA"/>
  </w:style>
  <w:style w:type="paragraph" w:styleId="Cmsor1">
    <w:name w:val="heading 1"/>
    <w:basedOn w:val="Norml"/>
    <w:next w:val="Norml"/>
    <w:link w:val="Cmsor1Char"/>
    <w:uiPriority w:val="9"/>
    <w:qFormat/>
    <w:rsid w:val="007108F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7108F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7108FA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7108F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7108FA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7108FA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7108FA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7108FA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7108FA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il">
    <w:name w:val="il"/>
    <w:basedOn w:val="Bekezdsalapbettpusa"/>
    <w:rsid w:val="00174FF8"/>
  </w:style>
  <w:style w:type="paragraph" w:styleId="Cm">
    <w:name w:val="Title"/>
    <w:basedOn w:val="Norml"/>
    <w:next w:val="Norml"/>
    <w:link w:val="CmChar"/>
    <w:uiPriority w:val="10"/>
    <w:qFormat/>
    <w:rsid w:val="007108FA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CmChar">
    <w:name w:val="Cím Char"/>
    <w:basedOn w:val="Bekezdsalapbettpusa"/>
    <w:link w:val="Cm"/>
    <w:uiPriority w:val="10"/>
    <w:rsid w:val="007108FA"/>
    <w:rPr>
      <w:smallCaps/>
      <w:sz w:val="48"/>
      <w:szCs w:val="48"/>
    </w:rPr>
  </w:style>
  <w:style w:type="character" w:customStyle="1" w:styleId="Cmsor1Char">
    <w:name w:val="Címsor 1 Char"/>
    <w:basedOn w:val="Bekezdsalapbettpusa"/>
    <w:link w:val="Cmsor1"/>
    <w:uiPriority w:val="9"/>
    <w:rsid w:val="007108FA"/>
    <w:rPr>
      <w:smallCaps/>
      <w:spacing w:val="5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7108FA"/>
    <w:rPr>
      <w:smallCaps/>
      <w:spacing w:val="5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7108FA"/>
    <w:rPr>
      <w:smallCaps/>
      <w:spacing w:val="5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7108FA"/>
    <w:rPr>
      <w:smallCaps/>
      <w:spacing w:val="10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7108FA"/>
    <w:rPr>
      <w:smallCaps/>
      <w:color w:val="943634" w:themeColor="accent2" w:themeShade="BF"/>
      <w:spacing w:val="10"/>
      <w:sz w:val="22"/>
      <w:szCs w:val="26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7108FA"/>
    <w:rPr>
      <w:smallCaps/>
      <w:color w:val="C0504D" w:themeColor="accent2"/>
      <w:spacing w:val="5"/>
      <w:sz w:val="2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7108FA"/>
    <w:rPr>
      <w:b/>
      <w:smallCaps/>
      <w:color w:val="C0504D" w:themeColor="accent2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7108FA"/>
    <w:rPr>
      <w:b/>
      <w:i/>
      <w:smallCaps/>
      <w:color w:val="943634" w:themeColor="accent2" w:themeShade="BF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108FA"/>
    <w:rPr>
      <w:b/>
      <w:i/>
      <w:smallCaps/>
      <w:color w:val="622423" w:themeColor="accent2" w:themeShade="7F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7108FA"/>
    <w:rPr>
      <w:b/>
      <w:bCs/>
      <w:caps/>
      <w:sz w:val="16"/>
      <w:szCs w:val="18"/>
    </w:rPr>
  </w:style>
  <w:style w:type="paragraph" w:styleId="Alcm">
    <w:name w:val="Subtitle"/>
    <w:basedOn w:val="Norml"/>
    <w:next w:val="Norml"/>
    <w:link w:val="AlcmChar"/>
    <w:uiPriority w:val="11"/>
    <w:qFormat/>
    <w:rsid w:val="007108FA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lcmChar">
    <w:name w:val="Alcím Char"/>
    <w:basedOn w:val="Bekezdsalapbettpusa"/>
    <w:link w:val="Alcm"/>
    <w:uiPriority w:val="11"/>
    <w:rsid w:val="007108FA"/>
    <w:rPr>
      <w:rFonts w:asciiTheme="majorHAnsi" w:eastAsiaTheme="majorEastAsia" w:hAnsiTheme="majorHAnsi" w:cstheme="majorBidi"/>
      <w:szCs w:val="22"/>
    </w:rPr>
  </w:style>
  <w:style w:type="character" w:styleId="Kiemels2">
    <w:name w:val="Strong"/>
    <w:uiPriority w:val="22"/>
    <w:qFormat/>
    <w:rsid w:val="007108FA"/>
    <w:rPr>
      <w:b/>
      <w:color w:val="C0504D" w:themeColor="accent2"/>
    </w:rPr>
  </w:style>
  <w:style w:type="character" w:styleId="Kiemels">
    <w:name w:val="Emphasis"/>
    <w:uiPriority w:val="20"/>
    <w:qFormat/>
    <w:rsid w:val="007108FA"/>
    <w:rPr>
      <w:b/>
      <w:i/>
      <w:spacing w:val="10"/>
    </w:rPr>
  </w:style>
  <w:style w:type="paragraph" w:styleId="Nincstrkz">
    <w:name w:val="No Spacing"/>
    <w:basedOn w:val="Norml"/>
    <w:link w:val="NincstrkzChar"/>
    <w:uiPriority w:val="1"/>
    <w:qFormat/>
    <w:rsid w:val="007108F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7108FA"/>
  </w:style>
  <w:style w:type="paragraph" w:styleId="Listaszerbekezds">
    <w:name w:val="List Paragraph"/>
    <w:basedOn w:val="Norml"/>
    <w:uiPriority w:val="34"/>
    <w:qFormat/>
    <w:rsid w:val="007108F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7108FA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7108FA"/>
    <w:rPr>
      <w:i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7108FA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A4AA8C" w:themeColor="background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108FA"/>
    <w:rPr>
      <w:b/>
      <w:i/>
      <w:color w:val="A4AA8C" w:themeColor="background1"/>
      <w:shd w:val="clear" w:color="auto" w:fill="C0504D" w:themeFill="accent2"/>
    </w:rPr>
  </w:style>
  <w:style w:type="character" w:styleId="Finomkiemels">
    <w:name w:val="Subtle Emphasis"/>
    <w:uiPriority w:val="19"/>
    <w:qFormat/>
    <w:rsid w:val="007108FA"/>
    <w:rPr>
      <w:i/>
    </w:rPr>
  </w:style>
  <w:style w:type="character" w:styleId="Ershangslyozs">
    <w:name w:val="Intense Emphasis"/>
    <w:uiPriority w:val="21"/>
    <w:qFormat/>
    <w:rsid w:val="007108FA"/>
    <w:rPr>
      <w:b/>
      <w:i/>
      <w:color w:val="C0504D" w:themeColor="accent2"/>
      <w:spacing w:val="10"/>
    </w:rPr>
  </w:style>
  <w:style w:type="character" w:styleId="Finomhivatkozs">
    <w:name w:val="Subtle Reference"/>
    <w:uiPriority w:val="31"/>
    <w:qFormat/>
    <w:rsid w:val="007108FA"/>
    <w:rPr>
      <w:b/>
    </w:rPr>
  </w:style>
  <w:style w:type="character" w:styleId="Ershivatkozs">
    <w:name w:val="Intense Reference"/>
    <w:uiPriority w:val="32"/>
    <w:qFormat/>
    <w:rsid w:val="007108FA"/>
    <w:rPr>
      <w:b/>
      <w:bCs/>
      <w:smallCaps/>
      <w:spacing w:val="5"/>
      <w:sz w:val="22"/>
      <w:szCs w:val="22"/>
      <w:u w:val="single"/>
    </w:rPr>
  </w:style>
  <w:style w:type="character" w:styleId="Knyvcme">
    <w:name w:val="Book Title"/>
    <w:uiPriority w:val="33"/>
    <w:qFormat/>
    <w:rsid w:val="007108F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7108FA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A4AA8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Hasmenés Kft.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Vörheny Patkány</dc:creator>
  <cp:keywords/>
  <dc:description/>
  <cp:lastModifiedBy>Vörheny Patkány</cp:lastModifiedBy>
  <cp:revision>2</cp:revision>
  <dcterms:created xsi:type="dcterms:W3CDTF">2010-04-04T11:02:00Z</dcterms:created>
  <dcterms:modified xsi:type="dcterms:W3CDTF">2010-04-04T11:32:00Z</dcterms:modified>
</cp:coreProperties>
</file>